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F5" w:rsidRDefault="00775DF5" w:rsidP="00775DF5">
      <w:pPr>
        <w:spacing w:line="360" w:lineRule="atLeast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MINISTERSTWO PRACY I POLITYKI SPOŁECZNEJ</w:t>
      </w:r>
    </w:p>
    <w:p w:rsidR="00775DF5" w:rsidRDefault="00775DF5" w:rsidP="00775DF5">
      <w:pPr>
        <w:spacing w:line="360" w:lineRule="atLeast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Departament Rynku Pracy</w:t>
      </w:r>
    </w:p>
    <w:p w:rsidR="00775DF5" w:rsidRDefault="00775DF5" w:rsidP="00775DF5">
      <w:pPr>
        <w:spacing w:line="360" w:lineRule="atLeast"/>
        <w:jc w:val="both"/>
        <w:rPr>
          <w:rFonts w:ascii="Bookman Old Style" w:hAnsi="Bookman Old Style"/>
          <w:sz w:val="22"/>
        </w:rPr>
      </w:pP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  <w:r>
        <w:rPr>
          <w:rFonts w:ascii="Bookman Old Style" w:hAnsi="Bookman Old Style"/>
          <w:noProof/>
          <w:sz w:val="22"/>
        </w:rPr>
        <w:tab/>
      </w:r>
    </w:p>
    <w:p w:rsidR="00775DF5" w:rsidRDefault="00775DF5" w:rsidP="00775DF5">
      <w:pPr>
        <w:spacing w:line="360" w:lineRule="atLeast"/>
        <w:jc w:val="both"/>
        <w:rPr>
          <w:rFonts w:ascii="Bookman Old Style" w:hAnsi="Bookman Old Style"/>
          <w:sz w:val="22"/>
        </w:rPr>
      </w:pPr>
      <w:r>
        <w:rPr>
          <w:rFonts w:ascii="Bookman Old Style" w:hAnsi="Bookman Old Style"/>
          <w:noProof/>
          <w:sz w:val="22"/>
        </w:rPr>
        <w:drawing>
          <wp:inline distT="0" distB="0" distL="0" distR="0">
            <wp:extent cx="5191125" cy="5943600"/>
            <wp:effectExtent l="19050" t="0" r="9525" b="0"/>
            <wp:docPr id="8" name="Obraz 6" descr="C:\Program Files\Microsoft Office\MEDIA\CAGCAT10\j024069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C:\Program Files\Microsoft Office\MEDIA\CAGCAT10\j0240695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DF5" w:rsidRDefault="00775DF5" w:rsidP="00775DF5">
      <w:pPr>
        <w:spacing w:line="360" w:lineRule="atLeast"/>
        <w:jc w:val="both"/>
        <w:rPr>
          <w:rFonts w:ascii="Bookman Old Style" w:hAnsi="Bookman Old Style"/>
          <w:sz w:val="22"/>
        </w:rPr>
      </w:pPr>
    </w:p>
    <w:p w:rsidR="00775DF5" w:rsidRPr="00BE2064" w:rsidRDefault="00775DF5" w:rsidP="00775DF5">
      <w:pPr>
        <w:spacing w:line="360" w:lineRule="atLeast"/>
        <w:jc w:val="center"/>
        <w:rPr>
          <w:rFonts w:ascii="Bookman Old Style" w:hAnsi="Bookman Old Style"/>
          <w:b/>
          <w:spacing w:val="20"/>
          <w:sz w:val="44"/>
          <w:szCs w:val="44"/>
        </w:rPr>
      </w:pPr>
      <w:r w:rsidRPr="00BE2064">
        <w:rPr>
          <w:rFonts w:ascii="Bookman Old Style" w:hAnsi="Bookman Old Style"/>
          <w:b/>
          <w:spacing w:val="20"/>
          <w:sz w:val="44"/>
          <w:szCs w:val="44"/>
        </w:rPr>
        <w:t>ZAWODY DEFICYTOWE</w:t>
      </w:r>
    </w:p>
    <w:p w:rsidR="00775DF5" w:rsidRPr="00BE2064" w:rsidRDefault="00775DF5" w:rsidP="00775DF5">
      <w:pPr>
        <w:spacing w:line="360" w:lineRule="atLeast"/>
        <w:jc w:val="center"/>
        <w:rPr>
          <w:rFonts w:ascii="Bookman Old Style" w:hAnsi="Bookman Old Style"/>
          <w:b/>
          <w:spacing w:val="20"/>
          <w:sz w:val="44"/>
          <w:szCs w:val="44"/>
        </w:rPr>
      </w:pPr>
      <w:r w:rsidRPr="00BE2064">
        <w:rPr>
          <w:rFonts w:ascii="Bookman Old Style" w:hAnsi="Bookman Old Style"/>
          <w:b/>
          <w:spacing w:val="20"/>
          <w:sz w:val="44"/>
          <w:szCs w:val="44"/>
        </w:rPr>
        <w:t xml:space="preserve">I NADWYŻKOWE </w:t>
      </w:r>
    </w:p>
    <w:p w:rsidR="00775DF5" w:rsidRPr="00BE2064" w:rsidRDefault="00775DF5" w:rsidP="00775DF5">
      <w:pPr>
        <w:spacing w:line="360" w:lineRule="atLeast"/>
        <w:jc w:val="center"/>
        <w:rPr>
          <w:rFonts w:ascii="Bookman Old Style" w:hAnsi="Bookman Old Style"/>
          <w:b/>
          <w:spacing w:val="20"/>
          <w:sz w:val="44"/>
          <w:szCs w:val="44"/>
        </w:rPr>
      </w:pPr>
      <w:r w:rsidRPr="00BE2064">
        <w:rPr>
          <w:rFonts w:ascii="Bookman Old Style" w:hAnsi="Bookman Old Style"/>
          <w:b/>
          <w:spacing w:val="20"/>
          <w:sz w:val="44"/>
          <w:szCs w:val="44"/>
        </w:rPr>
        <w:t>W 2011 ROKU</w:t>
      </w:r>
    </w:p>
    <w:p w:rsidR="00775DF5" w:rsidRDefault="00775DF5" w:rsidP="00775DF5">
      <w:pPr>
        <w:spacing w:line="360" w:lineRule="atLeast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 w:rsidR="00B33D23">
        <w:rPr>
          <w:rFonts w:ascii="Bookman Old Style" w:hAnsi="Bookman Old Style"/>
          <w:sz w:val="28"/>
          <w:szCs w:val="28"/>
        </w:rPr>
        <w:t>(cz. I diagnostyczna)</w:t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</w:p>
    <w:p w:rsidR="00B33D23" w:rsidRDefault="00B33D23" w:rsidP="00775DF5">
      <w:pPr>
        <w:spacing w:line="360" w:lineRule="atLeast"/>
        <w:jc w:val="center"/>
        <w:rPr>
          <w:rFonts w:ascii="Bookman Old Style" w:hAnsi="Bookman Old Style"/>
        </w:rPr>
      </w:pPr>
    </w:p>
    <w:p w:rsidR="00B33D23" w:rsidRDefault="00B33D23" w:rsidP="00775DF5">
      <w:pPr>
        <w:spacing w:line="360" w:lineRule="atLeast"/>
        <w:jc w:val="center"/>
        <w:rPr>
          <w:rFonts w:ascii="Bookman Old Style" w:hAnsi="Bookman Old Style"/>
        </w:rPr>
      </w:pPr>
    </w:p>
    <w:p w:rsidR="00775DF5" w:rsidRDefault="00775DF5" w:rsidP="00775DF5">
      <w:pPr>
        <w:spacing w:line="360" w:lineRule="atLeast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Warszawa, 201</w:t>
      </w:r>
      <w:r w:rsidR="000700D8">
        <w:rPr>
          <w:rFonts w:ascii="Bookman Old Style" w:hAnsi="Bookman Old Style"/>
        </w:rPr>
        <w:t>2</w:t>
      </w:r>
      <w:r>
        <w:rPr>
          <w:rFonts w:ascii="Bookman Old Style" w:hAnsi="Bookman Old Style"/>
        </w:rPr>
        <w:t xml:space="preserve"> r.</w:t>
      </w:r>
    </w:p>
    <w:p w:rsidR="000700D8" w:rsidRDefault="000700D8" w:rsidP="0081753B">
      <w:pPr>
        <w:spacing w:line="360" w:lineRule="atLeast"/>
        <w:jc w:val="both"/>
        <w:rPr>
          <w:rFonts w:ascii="Bookman Old Style" w:hAnsi="Bookman Old Style"/>
          <w:sz w:val="22"/>
        </w:rPr>
      </w:pPr>
    </w:p>
    <w:p w:rsidR="000700D8" w:rsidRDefault="000700D8" w:rsidP="0081753B">
      <w:pPr>
        <w:spacing w:line="360" w:lineRule="atLeast"/>
        <w:jc w:val="both"/>
        <w:rPr>
          <w:rFonts w:ascii="Bookman Old Style" w:hAnsi="Bookman Old Style"/>
          <w:sz w:val="22"/>
        </w:rPr>
      </w:pPr>
    </w:p>
    <w:p w:rsidR="000700D8" w:rsidRDefault="000700D8" w:rsidP="0081753B">
      <w:pPr>
        <w:spacing w:line="360" w:lineRule="atLeast"/>
        <w:jc w:val="both"/>
        <w:rPr>
          <w:rFonts w:ascii="Bookman Old Style" w:hAnsi="Bookman Old Style"/>
          <w:sz w:val="22"/>
        </w:rPr>
      </w:pPr>
    </w:p>
    <w:p w:rsidR="000700D8" w:rsidRDefault="000700D8" w:rsidP="0081753B">
      <w:pPr>
        <w:spacing w:line="360" w:lineRule="atLeast"/>
        <w:jc w:val="both"/>
        <w:rPr>
          <w:rFonts w:ascii="Bookman Old Style" w:hAnsi="Bookman Old Style"/>
          <w:sz w:val="22"/>
        </w:rPr>
      </w:pPr>
    </w:p>
    <w:p w:rsidR="0081753B" w:rsidRDefault="0081753B" w:rsidP="0081753B">
      <w:pPr>
        <w:spacing w:line="360" w:lineRule="atLeast"/>
        <w:jc w:val="both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Opracowanie:</w:t>
      </w:r>
    </w:p>
    <w:p w:rsidR="0081753B" w:rsidRDefault="0081753B" w:rsidP="0081753B">
      <w:pPr>
        <w:spacing w:line="360" w:lineRule="atLeast"/>
        <w:jc w:val="both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Wydział Analiz i Statystyki (AM) </w:t>
      </w:r>
    </w:p>
    <w:p w:rsidR="0081753B" w:rsidRDefault="0081753B" w:rsidP="0081753B">
      <w:pPr>
        <w:spacing w:line="360" w:lineRule="atLeast"/>
        <w:jc w:val="both"/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Przedruk w całości lub w części oraz wykorzystanie</w:t>
      </w: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danych statystycznych w druku dozwolone</w:t>
      </w: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wyłącznie z podaniem źródła.</w:t>
      </w: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</w:p>
    <w:p w:rsidR="00FF365E" w:rsidRDefault="00FF365E" w:rsidP="00FF365E">
      <w:pPr>
        <w:spacing w:line="360" w:lineRule="atLeast"/>
        <w:jc w:val="center"/>
        <w:rPr>
          <w:rFonts w:ascii="Bookman Old Style" w:hAnsi="Bookman Old Style"/>
          <w:sz w:val="22"/>
        </w:rPr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line="360" w:lineRule="atLeast"/>
        <w:jc w:val="center"/>
      </w:pPr>
    </w:p>
    <w:p w:rsidR="00FF365E" w:rsidRDefault="00FF365E" w:rsidP="00FF365E">
      <w:pPr>
        <w:spacing w:before="100" w:beforeAutospacing="1" w:line="360" w:lineRule="atLeast"/>
        <w:jc w:val="center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 xml:space="preserve">MINISTERSTWO PRACY I POLITYKI SPOŁECZNEJ </w:t>
      </w:r>
    </w:p>
    <w:p w:rsidR="00FF365E" w:rsidRDefault="00FF365E" w:rsidP="00FF365E">
      <w:pPr>
        <w:jc w:val="center"/>
        <w:rPr>
          <w:rFonts w:ascii="Bookman Old Style" w:hAnsi="Bookman Old Style"/>
          <w:sz w:val="22"/>
        </w:rPr>
      </w:pPr>
      <w:r>
        <w:rPr>
          <w:rFonts w:ascii="Bookman Old Style" w:hAnsi="Bookman Old Style"/>
          <w:sz w:val="22"/>
        </w:rPr>
        <w:t>Departament Rynku Pracy</w:t>
      </w:r>
    </w:p>
    <w:p w:rsidR="00FF365E" w:rsidRDefault="00FF365E" w:rsidP="00FF365E">
      <w:pPr>
        <w:jc w:val="center"/>
        <w:rPr>
          <w:rFonts w:ascii="Bookman Old Style" w:hAnsi="Bookman Old Style"/>
          <w:sz w:val="22"/>
        </w:rPr>
      </w:pPr>
    </w:p>
    <w:p w:rsidR="00FF365E" w:rsidRDefault="00FF365E" w:rsidP="00FF365E">
      <w:pPr>
        <w:jc w:val="center"/>
        <w:rPr>
          <w:rFonts w:ascii="Bookman Old Style" w:hAnsi="Bookman Old Style"/>
          <w:sz w:val="22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81753B" w:rsidRDefault="0081753B" w:rsidP="0093215E">
      <w:pPr>
        <w:pStyle w:val="Tytu"/>
        <w:rPr>
          <w:rFonts w:ascii="Bookman Old Style" w:hAnsi="Bookman Old Style"/>
          <w:b/>
          <w:sz w:val="20"/>
          <w:szCs w:val="20"/>
        </w:rPr>
      </w:pPr>
    </w:p>
    <w:p w:rsidR="0093215E" w:rsidRPr="00860EC7" w:rsidRDefault="0093215E" w:rsidP="0093215E">
      <w:pPr>
        <w:pStyle w:val="Tytu"/>
        <w:rPr>
          <w:rFonts w:ascii="Bookman Old Style" w:hAnsi="Bookman Old Style"/>
          <w:b/>
          <w:sz w:val="20"/>
          <w:szCs w:val="20"/>
        </w:rPr>
      </w:pPr>
      <w:r w:rsidRPr="00860EC7">
        <w:rPr>
          <w:rFonts w:ascii="Bookman Old Style" w:hAnsi="Bookman Old Style"/>
          <w:b/>
          <w:sz w:val="20"/>
          <w:szCs w:val="20"/>
        </w:rPr>
        <w:t>SPIS TREŚCI</w:t>
      </w:r>
    </w:p>
    <w:p w:rsidR="0093215E" w:rsidRPr="00860EC7" w:rsidRDefault="0093215E" w:rsidP="0093215E">
      <w:pPr>
        <w:pStyle w:val="Tytu"/>
        <w:rPr>
          <w:rFonts w:ascii="Bookman Old Style" w:hAnsi="Bookman Old Style"/>
          <w:sz w:val="20"/>
          <w:szCs w:val="20"/>
        </w:rPr>
      </w:pPr>
    </w:p>
    <w:p w:rsidR="0093215E" w:rsidRPr="00860EC7" w:rsidRDefault="0093215E" w:rsidP="0093215E">
      <w:pPr>
        <w:pStyle w:val="Tytu"/>
        <w:rPr>
          <w:rFonts w:ascii="Bookman Old Style" w:hAnsi="Bookman Old Style"/>
          <w:sz w:val="20"/>
          <w:szCs w:val="20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98"/>
        <w:gridCol w:w="8186"/>
        <w:gridCol w:w="160"/>
      </w:tblGrid>
      <w:tr w:rsidR="0093215E" w:rsidRPr="009E1B8D" w:rsidTr="006B4273">
        <w:tc>
          <w:tcPr>
            <w:tcW w:w="9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9284"/>
              <w:gridCol w:w="160"/>
            </w:tblGrid>
            <w:tr w:rsidR="0093215E" w:rsidRPr="009E1B8D" w:rsidTr="006B4273">
              <w:tc>
                <w:tcPr>
                  <w:tcW w:w="9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215E" w:rsidRPr="00FB0FB2" w:rsidRDefault="0093215E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WSTĘP ................................................................................................................................4</w:t>
                  </w:r>
                </w:p>
                <w:p w:rsidR="00FB0FB2" w:rsidRDefault="00FB0FB2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</w:p>
                <w:p w:rsidR="0093215E" w:rsidRPr="00FB0FB2" w:rsidRDefault="0093215E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1. BEZROBOCIE WEDŁUG GRUP ZAWOD</w:t>
                  </w:r>
                  <w:r w:rsidR="00F13F68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ÓW I SPECJALNOŚCI...</w:t>
                  </w: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.......................................5</w:t>
                  </w:r>
                </w:p>
                <w:p w:rsidR="00FB0FB2" w:rsidRDefault="00C95F0C" w:rsidP="00955D46">
                  <w:pPr>
                    <w:spacing w:line="360" w:lineRule="auto"/>
                    <w:ind w:left="639" w:hanging="425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C95F0C">
                    <w:rPr>
                      <w:rFonts w:ascii="Bookman Old Style" w:hAnsi="Bookman Old Style"/>
                      <w:sz w:val="20"/>
                      <w:szCs w:val="20"/>
                    </w:rPr>
                    <w:t>1.</w:t>
                  </w:r>
                  <w:r w:rsidR="00955D46">
                    <w:rPr>
                      <w:rFonts w:ascii="Bookman Old Style" w:hAnsi="Bookman Old Style"/>
                      <w:sz w:val="20"/>
                      <w:szCs w:val="20"/>
                    </w:rPr>
                    <w:t>1</w:t>
                  </w:r>
                  <w:r w:rsidRPr="00C95F0C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Zarejestrowani bezrobotni według grup zawodów i specjalności w końcu 2011 </w:t>
                  </w:r>
                  <w:r w:rsidR="00955D4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roku……</w:t>
                  </w:r>
                  <w:r w:rsidR="00955D46">
                    <w:rPr>
                      <w:rFonts w:ascii="Bookman Old Style" w:hAnsi="Bookman Old Style"/>
                      <w:sz w:val="20"/>
                      <w:szCs w:val="20"/>
                    </w:rPr>
                    <w:t>………………………………………………………………………………………………….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5</w:t>
                  </w:r>
                </w:p>
                <w:p w:rsidR="00955D46" w:rsidRPr="00C95F0C" w:rsidRDefault="00955D46" w:rsidP="00955D46">
                  <w:pPr>
                    <w:spacing w:line="360" w:lineRule="auto"/>
                    <w:ind w:firstLine="214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1.2. Napływ bezrobotnych według grup zawodów i specjalności w 2011 roku………………..8 </w:t>
                  </w:r>
                </w:p>
                <w:p w:rsidR="00955D46" w:rsidRDefault="00955D46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</w:p>
                <w:p w:rsidR="00FF365E" w:rsidRDefault="0093215E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FB0FB2"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WOLNE MIEJSCA PRACY I MIEJSCA AKTYWIZACJI ZAWODOWEJ</w:t>
                  </w:r>
                  <w:r w:rsidR="00FF365E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 W</w:t>
                  </w:r>
                  <w:r w:rsidR="00F13F68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EDŁU</w:t>
                  </w:r>
                  <w:r w:rsidR="00FF365E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G GRUP</w:t>
                  </w:r>
                </w:p>
                <w:p w:rsidR="0093215E" w:rsidRPr="00FB0FB2" w:rsidRDefault="00FF365E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     ZAWOD</w:t>
                  </w:r>
                  <w:r w:rsidR="00F13F68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Ó</w:t>
                  </w:r>
                  <w:r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W</w:t>
                  </w:r>
                  <w:r w:rsidR="00F13F68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 I SPECJALNOŚCI </w:t>
                  </w:r>
                  <w:r w:rsidR="00955D46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F13F68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…………</w:t>
                  </w:r>
                  <w:r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………………………………………….</w:t>
                  </w:r>
                  <w:r w:rsidR="0093215E"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................</w:t>
                  </w:r>
                  <w:r w:rsidR="00F209CB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......</w:t>
                  </w:r>
                  <w:r w:rsidR="002D26A1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.</w:t>
                  </w:r>
                  <w:r w:rsidR="00F209CB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  <w:p w:rsidR="00FB0FB2" w:rsidRDefault="00FB0FB2" w:rsidP="006B4273">
                  <w:pPr>
                    <w:spacing w:line="360" w:lineRule="auto"/>
                    <w:rPr>
                      <w:rFonts w:ascii="Bookman Old Style" w:hAnsi="Bookman Old Style"/>
                      <w:color w:val="FF0000"/>
                      <w:sz w:val="20"/>
                      <w:szCs w:val="20"/>
                    </w:rPr>
                  </w:pPr>
                </w:p>
                <w:p w:rsidR="0093215E" w:rsidRPr="00FB0FB2" w:rsidRDefault="0093215E" w:rsidP="006B4273">
                  <w:pPr>
                    <w:spacing w:line="360" w:lineRule="auto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3. ZAWODY DEFICYTOWE I NADWYŻKOWE…………….......................................................1</w:t>
                  </w:r>
                  <w:r w:rsidR="002D26A1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:rsidR="0093215E" w:rsidRPr="00FB0FB2" w:rsidRDefault="0093215E" w:rsidP="006B4273">
                  <w:pPr>
                    <w:pStyle w:val="Tekstpodstawowywcity2"/>
                    <w:ind w:left="284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3.1. Zawody deficytowe i nadwyżkowe w oparciu o deficyt / nadwyżkę </w:t>
                  </w:r>
                </w:p>
                <w:p w:rsidR="0093215E" w:rsidRPr="00FB0FB2" w:rsidRDefault="0093215E" w:rsidP="006B4273">
                  <w:pPr>
                    <w:pStyle w:val="Tekstpodstawowywcity2"/>
                    <w:ind w:left="709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podaży siły roboczej ……………………………………………………..……………..…….……1</w:t>
                  </w:r>
                  <w:r w:rsidR="002D26A1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:rsidR="0093215E" w:rsidRPr="00FB0FB2" w:rsidRDefault="0093215E" w:rsidP="006B4273">
                  <w:pPr>
                    <w:spacing w:line="360" w:lineRule="auto"/>
                    <w:ind w:left="284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 xml:space="preserve">3.2. Zawody deficytowe i nadwyżkowe w oparciu o wskaźnik </w:t>
                  </w:r>
                </w:p>
                <w:p w:rsidR="0093215E" w:rsidRPr="00FB0FB2" w:rsidRDefault="0093215E" w:rsidP="006B4273">
                  <w:pPr>
                    <w:spacing w:line="360" w:lineRule="auto"/>
                    <w:ind w:left="709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deficytu / nadwyżki…………....................................................................................1</w:t>
                  </w:r>
                  <w:r w:rsidR="002D26A1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  <w:p w:rsidR="00FB0FB2" w:rsidRPr="00FB0FB2" w:rsidRDefault="00FB0FB2" w:rsidP="006B4273">
                  <w:pPr>
                    <w:pStyle w:val="Tekstpodstawowy"/>
                    <w:spacing w:line="360" w:lineRule="auto"/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</w:pPr>
                </w:p>
                <w:p w:rsidR="0093215E" w:rsidRPr="00FB0FB2" w:rsidRDefault="0093215E" w:rsidP="006B4273">
                  <w:pPr>
                    <w:pStyle w:val="Tekstpodstawowy"/>
                    <w:spacing w:line="360" w:lineRule="auto"/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4. SEKCJE DEFICYTOWE I NADWYŻKOWE W</w:t>
                  </w:r>
                  <w:r w:rsidR="00F13F68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EDŁU</w:t>
                  </w:r>
                  <w:r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G POLSKIEJ</w:t>
                  </w:r>
                  <w:r w:rsidR="00FB0FB2"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 xml:space="preserve"> KLASYFIKACJI</w:t>
                  </w:r>
                  <w:r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FB0FB2"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 xml:space="preserve">         </w:t>
                  </w:r>
                  <w:r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 DZIAŁALNOŚCI</w:t>
                  </w:r>
                  <w:r w:rsidR="00FB0FB2"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……………………………….</w:t>
                  </w:r>
                  <w:r w:rsidRPr="00FB0FB2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........................................................................1</w:t>
                  </w:r>
                  <w:r w:rsidR="002D26A1">
                    <w:rPr>
                      <w:rFonts w:ascii="Bookman Old Style" w:hAnsi="Bookman Old Style"/>
                      <w:i w:val="0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  <w:p w:rsidR="00FB0FB2" w:rsidRPr="00FB0FB2" w:rsidRDefault="00FB0FB2" w:rsidP="006B4273">
                  <w:pPr>
                    <w:spacing w:line="360" w:lineRule="auto"/>
                    <w:ind w:left="284" w:hanging="284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</w:p>
                <w:p w:rsidR="0093215E" w:rsidRPr="00FB0FB2" w:rsidRDefault="0093215E" w:rsidP="006B4273">
                  <w:pPr>
                    <w:spacing w:line="360" w:lineRule="auto"/>
                    <w:ind w:left="284" w:hanging="284"/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5. ZAWODY DEFICYTOWE I NADWYŻKOWE WEDŁUG WOJEWÓDZTW............................</w:t>
                  </w:r>
                  <w:r w:rsidR="002D26A1">
                    <w:rPr>
                      <w:rFonts w:ascii="Bookman Old Style" w:hAnsi="Bookman Old Style"/>
                      <w:color w:val="000000" w:themeColor="text1"/>
                      <w:sz w:val="20"/>
                      <w:szCs w:val="20"/>
                    </w:rPr>
                    <w:t>.21</w:t>
                  </w:r>
                </w:p>
                <w:p w:rsidR="00FB0FB2" w:rsidRPr="00FB0FB2" w:rsidRDefault="00FB0FB2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:rsidR="0093215E" w:rsidRPr="00FB0FB2" w:rsidRDefault="0093215E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PODSUMOWANIE .............................................................................................................</w:t>
                  </w:r>
                  <w:r w:rsidR="00283BEB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3</w:t>
                  </w:r>
                  <w:r w:rsidR="002D26A1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  <w:p w:rsidR="0093215E" w:rsidRPr="00FB0FB2" w:rsidRDefault="0093215E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:rsidR="0093215E" w:rsidRPr="00FB0FB2" w:rsidRDefault="0093215E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 xml:space="preserve">TABLICA  NAPŁYW BEZROBOTNYCH I OFERT PRACY ORAZ WSKAŹNIK </w:t>
                  </w:r>
                </w:p>
                <w:p w:rsidR="0093215E" w:rsidRPr="00FB0FB2" w:rsidRDefault="0093215E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INTENSYWNOŚCI DEFICYTU / NADWYŻKI W 20</w:t>
                  </w:r>
                  <w:r w:rsidR="00FB0FB2"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 xml:space="preserve"> ROKU, LICZBA </w:t>
                  </w:r>
                </w:p>
                <w:p w:rsidR="0093215E" w:rsidRPr="00FB0FB2" w:rsidRDefault="0093215E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ZAREJESTROWANYCH BEZROBOTNYCH W KOŃCU 20</w:t>
                  </w:r>
                  <w:r w:rsidR="00FB0FB2"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11</w:t>
                  </w: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 xml:space="preserve"> R. </w:t>
                  </w:r>
                </w:p>
                <w:p w:rsidR="0093215E" w:rsidRPr="00FB0FB2" w:rsidRDefault="0093215E" w:rsidP="006B4273">
                  <w:pPr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B0FB2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WEDŁUG ZAWODÓW I SPECJALNOŚĆI W UKŁADZIE ALFABETYCZNYM..........................</w:t>
                  </w:r>
                  <w:r w:rsidR="00283BEB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4</w:t>
                  </w:r>
                  <w:r w:rsidR="00224604">
                    <w:rPr>
                      <w:rFonts w:ascii="Bookman Old Style" w:hAnsi="Bookman Old Style" w:cs="Arial"/>
                      <w:bCs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  <w:p w:rsidR="0093215E" w:rsidRPr="009E1B8D" w:rsidRDefault="0093215E" w:rsidP="006B4273">
                  <w:pPr>
                    <w:rPr>
                      <w:rFonts w:ascii="Bookman Old Style" w:hAnsi="Bookman Old Style" w:cs="Arial"/>
                      <w:bCs/>
                      <w:color w:val="FF0000"/>
                      <w:sz w:val="20"/>
                      <w:szCs w:val="20"/>
                    </w:rPr>
                  </w:pPr>
                </w:p>
                <w:p w:rsidR="0093215E" w:rsidRPr="009E1B8D" w:rsidRDefault="0093215E" w:rsidP="006B4273">
                  <w:pPr>
                    <w:rPr>
                      <w:rFonts w:ascii="Bookman Old Style" w:hAnsi="Bookman Old Style" w:cs="Arial"/>
                      <w:bCs/>
                      <w:color w:val="FF0000"/>
                      <w:sz w:val="20"/>
                      <w:szCs w:val="20"/>
                    </w:rPr>
                  </w:pPr>
                </w:p>
                <w:p w:rsidR="0093215E" w:rsidRPr="009E1B8D" w:rsidRDefault="0093215E" w:rsidP="006B4273">
                  <w:pPr>
                    <w:rPr>
                      <w:rFonts w:ascii="Bookman Old Style" w:hAnsi="Bookman Old Style" w:cs="Arial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215E" w:rsidRPr="009E1B8D" w:rsidRDefault="0093215E" w:rsidP="006B4273">
                  <w:pPr>
                    <w:rPr>
                      <w:rFonts w:ascii="Bookman Old Style" w:hAnsi="Bookman Old Style" w:cs="Arial"/>
                      <w:bCs/>
                      <w:color w:val="FF0000"/>
                      <w:sz w:val="20"/>
                      <w:szCs w:val="20"/>
                    </w:rPr>
                  </w:pPr>
                  <w:r w:rsidRPr="009E1B8D">
                    <w:rPr>
                      <w:rFonts w:ascii="Bookman Old Style" w:hAnsi="Bookman Old Style"/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  <w:p w:rsidR="0093215E" w:rsidRPr="009E1B8D" w:rsidRDefault="0093215E" w:rsidP="006B4273">
                  <w:pPr>
                    <w:spacing w:after="240"/>
                    <w:rPr>
                      <w:rFonts w:ascii="Bookman Old Style" w:hAnsi="Bookman Old Style" w:cs="Arial"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93215E" w:rsidRPr="009E1B8D" w:rsidRDefault="0093215E" w:rsidP="006B4273">
            <w:pPr>
              <w:rPr>
                <w:rFonts w:ascii="Bookman Old Style" w:hAnsi="Bookman Old Style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3215E" w:rsidRPr="009E1B8D" w:rsidRDefault="0093215E" w:rsidP="006B4273">
            <w:pPr>
              <w:rPr>
                <w:rFonts w:ascii="Bookman Old Style" w:hAnsi="Bookman Old Style" w:cs="Arial"/>
                <w:bCs/>
                <w:color w:val="FF0000"/>
                <w:sz w:val="20"/>
                <w:szCs w:val="20"/>
              </w:rPr>
            </w:pPr>
            <w:r w:rsidRPr="009E1B8D">
              <w:rPr>
                <w:rFonts w:ascii="Bookman Old Style" w:hAnsi="Bookman Old Style"/>
                <w:color w:val="FF0000"/>
                <w:sz w:val="20"/>
                <w:szCs w:val="20"/>
              </w:rPr>
              <w:t xml:space="preserve">  </w:t>
            </w:r>
          </w:p>
          <w:p w:rsidR="0093215E" w:rsidRPr="009E1B8D" w:rsidRDefault="0093215E" w:rsidP="006B4273">
            <w:pPr>
              <w:spacing w:after="240"/>
              <w:rPr>
                <w:rFonts w:ascii="Bookman Old Style" w:hAnsi="Bookman Old Style" w:cs="Arial"/>
                <w:bCs/>
                <w:color w:val="FF0000"/>
                <w:sz w:val="20"/>
                <w:szCs w:val="20"/>
              </w:rPr>
            </w:pPr>
          </w:p>
        </w:tc>
      </w:tr>
      <w:tr w:rsidR="0093215E" w:rsidRPr="009E1B8D" w:rsidTr="006B4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346" w:type="dxa"/>
          <w:trHeight w:val="83"/>
        </w:trPr>
        <w:tc>
          <w:tcPr>
            <w:tcW w:w="1098" w:type="dxa"/>
          </w:tcPr>
          <w:p w:rsidR="0093215E" w:rsidRPr="009E1B8D" w:rsidRDefault="0093215E" w:rsidP="006B4273">
            <w:pPr>
              <w:rPr>
                <w:color w:val="FF0000"/>
              </w:rPr>
            </w:pPr>
          </w:p>
        </w:tc>
      </w:tr>
    </w:tbl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FB0FB2" w:rsidRDefault="00FB0FB2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FB0FB2" w:rsidRDefault="00FB0FB2" w:rsidP="0093215E">
      <w:pPr>
        <w:spacing w:before="120"/>
        <w:jc w:val="both"/>
        <w:rPr>
          <w:rFonts w:ascii="Bookman Old Style" w:hAnsi="Bookman Old Style"/>
          <w:b/>
          <w:color w:val="000080"/>
          <w:sz w:val="22"/>
          <w:szCs w:val="22"/>
        </w:rPr>
      </w:pPr>
    </w:p>
    <w:p w:rsidR="0093215E" w:rsidRDefault="0093215E" w:rsidP="0093215E">
      <w:pPr>
        <w:spacing w:before="120"/>
        <w:jc w:val="both"/>
        <w:rPr>
          <w:rFonts w:ascii="Bookman Old Style" w:hAnsi="Bookman Old Style"/>
          <w:b/>
          <w:color w:val="000099"/>
          <w:sz w:val="22"/>
          <w:szCs w:val="22"/>
        </w:rPr>
      </w:pPr>
      <w:r w:rsidRPr="005F527F">
        <w:rPr>
          <w:rFonts w:ascii="Bookman Old Style" w:hAnsi="Bookman Old Style"/>
          <w:b/>
          <w:color w:val="000099"/>
          <w:sz w:val="22"/>
          <w:szCs w:val="22"/>
        </w:rPr>
        <w:t>WSTĘP</w:t>
      </w:r>
    </w:p>
    <w:p w:rsidR="0093215E" w:rsidRPr="005F527F" w:rsidRDefault="0093215E" w:rsidP="0093215E">
      <w:pPr>
        <w:spacing w:before="120"/>
        <w:jc w:val="both"/>
        <w:rPr>
          <w:rFonts w:ascii="Bookman Old Style" w:hAnsi="Bookman Old Style"/>
          <w:color w:val="000099"/>
          <w:sz w:val="22"/>
          <w:szCs w:val="22"/>
        </w:rPr>
      </w:pPr>
    </w:p>
    <w:p w:rsidR="0093215E" w:rsidRPr="00E34295" w:rsidRDefault="0093215E" w:rsidP="0093215E">
      <w:pPr>
        <w:spacing w:before="120" w:line="360" w:lineRule="auto"/>
        <w:jc w:val="both"/>
        <w:rPr>
          <w:rFonts w:ascii="Bookman Old Style" w:hAnsi="Bookman Old Style"/>
          <w:sz w:val="22"/>
          <w:szCs w:val="22"/>
        </w:rPr>
      </w:pPr>
      <w:r w:rsidRPr="00E34295">
        <w:rPr>
          <w:rFonts w:ascii="Bookman Old Style" w:hAnsi="Bookman Old Style"/>
          <w:sz w:val="22"/>
          <w:szCs w:val="22"/>
        </w:rPr>
        <w:t xml:space="preserve">Zgodnie z zapisami Ustawy z dnia </w:t>
      </w:r>
      <w:smartTag w:uri="urn:schemas-microsoft-com:office:smarttags" w:element="date">
        <w:smartTagPr>
          <w:attr w:name="Year" w:val="2004"/>
          <w:attr w:name="Day" w:val="20"/>
          <w:attr w:name="Month" w:val="4"/>
          <w:attr w:name="ls" w:val="trans"/>
        </w:smartTagPr>
        <w:r w:rsidRPr="00E34295">
          <w:rPr>
            <w:rFonts w:ascii="Bookman Old Style" w:hAnsi="Bookman Old Style"/>
            <w:sz w:val="22"/>
            <w:szCs w:val="22"/>
          </w:rPr>
          <w:t>20 kwietnia 2004 r.</w:t>
        </w:r>
      </w:smartTag>
      <w:r w:rsidRPr="00E34295">
        <w:rPr>
          <w:rFonts w:ascii="Bookman Old Style" w:hAnsi="Bookman Old Style"/>
          <w:sz w:val="22"/>
          <w:szCs w:val="22"/>
        </w:rPr>
        <w:t xml:space="preserve"> o promocji zatrudnienia i instytucjach rynku pracy (Dz.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E34295">
        <w:rPr>
          <w:rFonts w:ascii="Bookman Old Style" w:hAnsi="Bookman Old Style"/>
          <w:sz w:val="22"/>
          <w:szCs w:val="22"/>
        </w:rPr>
        <w:t xml:space="preserve">U. nr 69 z 2008 r., poz. 415, art. 8, ust.1 </w:t>
      </w:r>
      <w:proofErr w:type="spellStart"/>
      <w:r w:rsidRPr="00E34295">
        <w:rPr>
          <w:rFonts w:ascii="Bookman Old Style" w:hAnsi="Bookman Old Style"/>
          <w:sz w:val="22"/>
          <w:szCs w:val="22"/>
        </w:rPr>
        <w:t>pkt</w:t>
      </w:r>
      <w:proofErr w:type="spellEnd"/>
      <w:r w:rsidRPr="00E34295">
        <w:rPr>
          <w:rFonts w:ascii="Bookman Old Style" w:hAnsi="Bookman Old Style"/>
          <w:sz w:val="22"/>
          <w:szCs w:val="22"/>
        </w:rPr>
        <w:t xml:space="preserve"> 3</w:t>
      </w:r>
      <w:r>
        <w:rPr>
          <w:rFonts w:ascii="Bookman Old Style" w:hAnsi="Bookman Old Style"/>
          <w:sz w:val="22"/>
          <w:szCs w:val="22"/>
        </w:rPr>
        <w:t> </w:t>
      </w:r>
      <w:r w:rsidRPr="00E34295">
        <w:rPr>
          <w:rFonts w:ascii="Bookman Old Style" w:hAnsi="Bookman Old Style"/>
          <w:sz w:val="22"/>
          <w:szCs w:val="22"/>
        </w:rPr>
        <w:t>i</w:t>
      </w:r>
      <w:r>
        <w:rPr>
          <w:rFonts w:ascii="Bookman Old Style" w:hAnsi="Bookman Old Style"/>
          <w:sz w:val="22"/>
          <w:szCs w:val="22"/>
        </w:rPr>
        <w:t> </w:t>
      </w:r>
      <w:r w:rsidRPr="00E34295">
        <w:rPr>
          <w:rFonts w:ascii="Bookman Old Style" w:hAnsi="Bookman Old Style"/>
          <w:sz w:val="22"/>
          <w:szCs w:val="22"/>
        </w:rPr>
        <w:t>art.</w:t>
      </w:r>
      <w:r w:rsidR="00224604">
        <w:rPr>
          <w:rFonts w:ascii="Bookman Old Style" w:hAnsi="Bookman Old Style"/>
          <w:sz w:val="22"/>
          <w:szCs w:val="22"/>
        </w:rPr>
        <w:t> </w:t>
      </w:r>
      <w:r w:rsidRPr="00E34295">
        <w:rPr>
          <w:rFonts w:ascii="Bookman Old Style" w:hAnsi="Bookman Old Style"/>
          <w:sz w:val="22"/>
          <w:szCs w:val="22"/>
        </w:rPr>
        <w:t xml:space="preserve">9, ust.1 </w:t>
      </w:r>
      <w:proofErr w:type="spellStart"/>
      <w:r w:rsidRPr="00E34295">
        <w:rPr>
          <w:rFonts w:ascii="Bookman Old Style" w:hAnsi="Bookman Old Style"/>
          <w:sz w:val="22"/>
          <w:szCs w:val="22"/>
        </w:rPr>
        <w:t>pkt</w:t>
      </w:r>
      <w:proofErr w:type="spellEnd"/>
      <w:r w:rsidRPr="00E34295">
        <w:rPr>
          <w:rFonts w:ascii="Bookman Old Style" w:hAnsi="Bookman Old Style"/>
          <w:sz w:val="22"/>
          <w:szCs w:val="22"/>
        </w:rPr>
        <w:t xml:space="preserve"> 9) opracowywanie analiz rynku pracy, w tym prowadzenie monitoringu zawodów deficytowych i nadwyżkowych jest jednym z zadań samorządu województwa oraz samorządu powiatu w zakresie polityki rynku pracy.</w:t>
      </w:r>
    </w:p>
    <w:p w:rsidR="00FF365E" w:rsidRDefault="00FF365E" w:rsidP="00FF365E">
      <w:pPr>
        <w:spacing w:before="120"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W celu ujednolicenia zasad prowadzenia monitoringu, w Departamencie Rynku Pracy zostały opracowane zalecenia metodyczne do prowadzenia monitoringu zawodów deficytowych i nadwyżkowych, określające m.in. zakres sporządzania półrocznych i rocznych raportów powiatowych, wojewódzkich i raportu krajowego. </w:t>
      </w:r>
    </w:p>
    <w:p w:rsidR="00FF365E" w:rsidRPr="00705F42" w:rsidRDefault="00FF365E" w:rsidP="00FF365E">
      <w:pPr>
        <w:spacing w:line="360" w:lineRule="auto"/>
        <w:jc w:val="both"/>
        <w:rPr>
          <w:rFonts w:ascii="Bookman Old Style" w:hAnsi="Bookman Old Style"/>
          <w:color w:val="000000"/>
          <w:sz w:val="22"/>
          <w:szCs w:val="22"/>
        </w:rPr>
      </w:pPr>
      <w:r w:rsidRPr="00705F42">
        <w:rPr>
          <w:rFonts w:ascii="Bookman Old Style" w:hAnsi="Bookman Old Style"/>
          <w:sz w:val="22"/>
          <w:szCs w:val="22"/>
        </w:rPr>
        <w:t xml:space="preserve">Dane liczbowe o bezrobociu oraz wolnych miejscach pracy i miejscach aktywizacji zawodowej (ofertach pracy) opracowano posługując się nazwami grup lub zawodów i specjalności zgodnymi z rozporządzeniem Ministra Pracy i Polityki Społecznej z dnia 27 kwietnia 2010 roku w sprawie klasyfikacji zawodów i specjalności  </w:t>
      </w:r>
      <w:r>
        <w:rPr>
          <w:rFonts w:ascii="Bookman Old Style" w:hAnsi="Bookman Old Style"/>
          <w:sz w:val="22"/>
          <w:szCs w:val="22"/>
        </w:rPr>
        <w:t>na </w:t>
      </w:r>
      <w:r w:rsidRPr="00705F42">
        <w:rPr>
          <w:rFonts w:ascii="Bookman Old Style" w:hAnsi="Bookman Old Style"/>
          <w:sz w:val="22"/>
          <w:szCs w:val="22"/>
        </w:rPr>
        <w:t xml:space="preserve">potrzeby rynku pracy oraz zakresu jej stosowania (Dz. U. z 2010 r., Nr 82, poz. 537). </w:t>
      </w:r>
    </w:p>
    <w:p w:rsidR="00FF365E" w:rsidRDefault="00FF365E" w:rsidP="00283FB3">
      <w:pPr>
        <w:pStyle w:val="Tekstpodstawowy2"/>
        <w:spacing w:before="12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Analizą objęto grupy wielkie (kod 1-cyfrowy) i zawody (kod 6-cyfrowy). Należy jednocześnie nadmienić, że opracowywane dotychczas raporty o zawodach deficytowych i nadwyżkowych  wskazują, że bardzo często wśród osób bezrobotnych oraz ofert pracy w kategorii zawodów wyróżniali się tzw. ”pozostali”. Wynika to z faktu, że pracodawcy zgłaszając oferty pracy do urzędu pracy często nie są w stanie przyporządkować zakresu obowiązków poszukiwanego pracownika do konkretnego zawodu i wskazują na kategorię „pozostali”. Tym samym informacja o ofertach pracy w zestawieniu z informacją o osobach bezrobotnych, w postaci wskaźnika deficytu wskazywała przede wszystkim na kategorię „pozostali”, w których pojawiały się oferty pracy, lecz nie figurowały pod tym zawodem osoby bezrobotne. W celu uniknięcia niedomówień </w:t>
      </w:r>
      <w:r w:rsidR="001B053C">
        <w:rPr>
          <w:rFonts w:ascii="Bookman Old Style" w:hAnsi="Bookman Old Style"/>
          <w:sz w:val="22"/>
          <w:szCs w:val="22"/>
        </w:rPr>
        <w:t xml:space="preserve">w tablicach zamieszczonych w tekście przedstawiających ranking zawodów  deficytowych i nadwyżkowych nie zostały zawarte zawody tzw. ”pozostałe” czyli takie, których 2 ostatnie cyfry w kodzie zawodu wynoszą 90. </w:t>
      </w:r>
      <w:r>
        <w:rPr>
          <w:rFonts w:ascii="Bookman Old Style" w:hAnsi="Bookman Old Style"/>
          <w:sz w:val="22"/>
          <w:szCs w:val="22"/>
        </w:rPr>
        <w:t xml:space="preserve"> W tablicach </w:t>
      </w:r>
      <w:r w:rsidR="00224604">
        <w:rPr>
          <w:rFonts w:ascii="Bookman Old Style" w:hAnsi="Bookman Old Style"/>
          <w:sz w:val="22"/>
          <w:szCs w:val="22"/>
        </w:rPr>
        <w:t xml:space="preserve">zamieszczonych w tekście, przedstawiających ranking wg zawodów deficytowych i nadwyżkowych wg wskaźnika intensywności  </w:t>
      </w:r>
      <w:r>
        <w:rPr>
          <w:rFonts w:ascii="Bookman Old Style" w:hAnsi="Bookman Old Style"/>
          <w:sz w:val="22"/>
          <w:szCs w:val="22"/>
        </w:rPr>
        <w:lastRenderedPageBreak/>
        <w:t xml:space="preserve">nie uwzględniono </w:t>
      </w:r>
      <w:r w:rsidR="001B053C">
        <w:rPr>
          <w:rFonts w:ascii="Bookman Old Style" w:hAnsi="Bookman Old Style"/>
          <w:sz w:val="22"/>
          <w:szCs w:val="22"/>
        </w:rPr>
        <w:t>przypadków, gdy w </w:t>
      </w:r>
      <w:r>
        <w:rPr>
          <w:rFonts w:ascii="Bookman Old Style" w:hAnsi="Bookman Old Style"/>
          <w:sz w:val="22"/>
          <w:szCs w:val="22"/>
        </w:rPr>
        <w:t>201</w:t>
      </w:r>
      <w:r w:rsidR="001B053C">
        <w:rPr>
          <w:rFonts w:ascii="Bookman Old Style" w:hAnsi="Bookman Old Style"/>
          <w:sz w:val="22"/>
          <w:szCs w:val="22"/>
        </w:rPr>
        <w:t>1</w:t>
      </w:r>
      <w:r>
        <w:rPr>
          <w:rFonts w:ascii="Bookman Old Style" w:hAnsi="Bookman Old Style"/>
          <w:sz w:val="22"/>
          <w:szCs w:val="22"/>
        </w:rPr>
        <w:t xml:space="preserve"> r. nie zgłoszono ofert pracy </w:t>
      </w:r>
      <w:r w:rsidR="00224604">
        <w:rPr>
          <w:rFonts w:ascii="Bookman Old Style" w:hAnsi="Bookman Old Style"/>
          <w:sz w:val="22"/>
          <w:szCs w:val="22"/>
        </w:rPr>
        <w:t>,</w:t>
      </w:r>
      <w:r>
        <w:rPr>
          <w:rFonts w:ascii="Bookman Old Style" w:hAnsi="Bookman Old Style"/>
          <w:sz w:val="22"/>
          <w:szCs w:val="22"/>
        </w:rPr>
        <w:t>nie zarejestrowano bezrobotnych lub w</w:t>
      </w:r>
      <w:r w:rsidR="001B053C">
        <w:rPr>
          <w:rFonts w:ascii="Bookman Old Style" w:hAnsi="Bookman Old Style"/>
          <w:sz w:val="22"/>
          <w:szCs w:val="22"/>
        </w:rPr>
        <w:t> </w:t>
      </w:r>
      <w:r>
        <w:rPr>
          <w:rFonts w:ascii="Bookman Old Style" w:hAnsi="Bookman Old Style"/>
          <w:sz w:val="22"/>
          <w:szCs w:val="22"/>
        </w:rPr>
        <w:t xml:space="preserve">ewidencji w końcu </w:t>
      </w:r>
      <w:r w:rsidR="001B053C">
        <w:rPr>
          <w:rFonts w:ascii="Bookman Old Style" w:hAnsi="Bookman Old Style"/>
          <w:sz w:val="22"/>
          <w:szCs w:val="22"/>
        </w:rPr>
        <w:t>2011 r.</w:t>
      </w:r>
      <w:r w:rsidR="00224604">
        <w:rPr>
          <w:rFonts w:ascii="Bookman Old Style" w:hAnsi="Bookman Old Style"/>
          <w:sz w:val="22"/>
          <w:szCs w:val="22"/>
        </w:rPr>
        <w:t> </w:t>
      </w:r>
      <w:r>
        <w:rPr>
          <w:rFonts w:ascii="Bookman Old Style" w:hAnsi="Bookman Old Style"/>
          <w:sz w:val="22"/>
          <w:szCs w:val="22"/>
        </w:rPr>
        <w:t>nie było bezrobotnych i ofert pracy w danym zawodzie.</w:t>
      </w:r>
    </w:p>
    <w:p w:rsidR="00283FB3" w:rsidRDefault="00283FB3" w:rsidP="00283FB3">
      <w:pPr>
        <w:pStyle w:val="Tekstpodstawowy2"/>
        <w:spacing w:before="120" w:after="12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Z uwagi na fakt, że od 1 lipca 2010 r. obowiązuje nowa klasyfikacja zawodów i specjalności dla potrzeb rynku pracy oraz nie ma jednoznacznego klucza przejścia pomiędzy nową klasyfikacją a poprzednio obowiązującą raport niniejszy dotyczy wyłącznie 2011 r., bez porównania (na poziomie grup wielkich i zawodów) do 2010 r.   </w:t>
      </w:r>
    </w:p>
    <w:p w:rsidR="00FF365E" w:rsidRPr="00B274D6" w:rsidRDefault="00FF365E" w:rsidP="00283FB3">
      <w:pPr>
        <w:pStyle w:val="Tekstpodstawowy2"/>
        <w:rPr>
          <w:rFonts w:ascii="Bookman Old Style" w:hAnsi="Bookman Old Style"/>
          <w:sz w:val="20"/>
          <w:szCs w:val="20"/>
        </w:rPr>
      </w:pPr>
      <w:r w:rsidRPr="00B274D6">
        <w:rPr>
          <w:rFonts w:ascii="Bookman Old Style" w:hAnsi="Bookman Old Style"/>
          <w:b/>
          <w:sz w:val="20"/>
          <w:szCs w:val="20"/>
        </w:rPr>
        <w:t>Uwaga:</w:t>
      </w:r>
      <w:r w:rsidRPr="00B274D6">
        <w:rPr>
          <w:rFonts w:ascii="Bookman Old Style" w:hAnsi="Bookman Old Style"/>
          <w:sz w:val="20"/>
          <w:szCs w:val="20"/>
        </w:rPr>
        <w:t xml:space="preserve"> ze względu na elektroniczną technikę zaokrągleń stosowaną przy zmianie jednostek miary pomiędzy tabelami w tekście a tablic</w:t>
      </w:r>
      <w:r w:rsidR="001B053C">
        <w:rPr>
          <w:rFonts w:ascii="Bookman Old Style" w:hAnsi="Bookman Old Style"/>
          <w:sz w:val="20"/>
          <w:szCs w:val="20"/>
        </w:rPr>
        <w:t>ą</w:t>
      </w:r>
      <w:r w:rsidRPr="00B274D6">
        <w:rPr>
          <w:rFonts w:ascii="Bookman Old Style" w:hAnsi="Bookman Old Style"/>
          <w:sz w:val="20"/>
          <w:szCs w:val="20"/>
        </w:rPr>
        <w:t xml:space="preserve"> </w:t>
      </w:r>
      <w:r w:rsidR="00224604">
        <w:rPr>
          <w:rFonts w:ascii="Bookman Old Style" w:hAnsi="Bookman Old Style"/>
          <w:sz w:val="20"/>
          <w:szCs w:val="20"/>
        </w:rPr>
        <w:t xml:space="preserve">rozpoczynającą się na str.  </w:t>
      </w:r>
      <w:r w:rsidRPr="00B274D6">
        <w:rPr>
          <w:rFonts w:ascii="Bookman Old Style" w:hAnsi="Bookman Old Style"/>
          <w:sz w:val="20"/>
          <w:szCs w:val="20"/>
        </w:rPr>
        <w:t xml:space="preserve">mogą nie zachodzić zgodności matematyczne. </w:t>
      </w:r>
    </w:p>
    <w:p w:rsidR="00FF365E" w:rsidRPr="00B274D6" w:rsidRDefault="00FF365E" w:rsidP="00283FB3">
      <w:pPr>
        <w:pStyle w:val="Tekstpodstawowy2"/>
        <w:rPr>
          <w:rFonts w:ascii="Bookman Old Style" w:hAnsi="Bookman Old Style"/>
          <w:sz w:val="20"/>
          <w:szCs w:val="20"/>
        </w:rPr>
      </w:pPr>
      <w:r w:rsidRPr="00B274D6">
        <w:rPr>
          <w:rFonts w:ascii="Bookman Old Style" w:hAnsi="Bookman Old Style"/>
          <w:sz w:val="20"/>
          <w:szCs w:val="20"/>
        </w:rPr>
        <w:t>Litera ”s” w tabelach oznacza, ze zawód objęty jest kształceniem w systemie szkolnym.</w:t>
      </w:r>
    </w:p>
    <w:p w:rsidR="0093215E" w:rsidRPr="00E34295" w:rsidRDefault="0093215E" w:rsidP="0093215E">
      <w:pPr>
        <w:pStyle w:val="Tekstpodstawowy2"/>
        <w:spacing w:before="120"/>
        <w:rPr>
          <w:rFonts w:ascii="Bookman Old Style" w:hAnsi="Bookman Old Style"/>
          <w:sz w:val="22"/>
          <w:szCs w:val="22"/>
        </w:rPr>
      </w:pPr>
    </w:p>
    <w:p w:rsidR="00283FB3" w:rsidRPr="00367945" w:rsidRDefault="00283FB3" w:rsidP="00283FB3">
      <w:pPr>
        <w:pStyle w:val="Nagwek3"/>
        <w:numPr>
          <w:ilvl w:val="0"/>
          <w:numId w:val="8"/>
        </w:numPr>
        <w:spacing w:after="120"/>
        <w:ind w:left="284" w:hanging="284"/>
        <w:jc w:val="both"/>
        <w:rPr>
          <w:rFonts w:ascii="Bookman Old Style" w:hAnsi="Bookman Old Style"/>
          <w:color w:val="0000CC"/>
          <w:sz w:val="24"/>
        </w:rPr>
      </w:pPr>
      <w:r w:rsidRPr="00367945">
        <w:rPr>
          <w:rFonts w:ascii="Bookman Old Style" w:hAnsi="Bookman Old Style"/>
          <w:color w:val="0000CC"/>
          <w:sz w:val="24"/>
        </w:rPr>
        <w:t>Bezrobocie według grup zawod</w:t>
      </w:r>
      <w:r>
        <w:rPr>
          <w:rFonts w:ascii="Bookman Old Style" w:hAnsi="Bookman Old Style"/>
          <w:color w:val="0000CC"/>
          <w:sz w:val="24"/>
        </w:rPr>
        <w:t>ó</w:t>
      </w:r>
      <w:r w:rsidRPr="00367945">
        <w:rPr>
          <w:rFonts w:ascii="Bookman Old Style" w:hAnsi="Bookman Old Style"/>
          <w:color w:val="0000CC"/>
          <w:sz w:val="24"/>
        </w:rPr>
        <w:t>w</w:t>
      </w:r>
      <w:r>
        <w:rPr>
          <w:rFonts w:ascii="Bookman Old Style" w:hAnsi="Bookman Old Style"/>
          <w:color w:val="0000CC"/>
          <w:sz w:val="24"/>
        </w:rPr>
        <w:t xml:space="preserve"> i specjalności</w:t>
      </w:r>
      <w:r w:rsidR="00E0458D">
        <w:rPr>
          <w:rFonts w:ascii="Bookman Old Style" w:hAnsi="Bookman Old Style"/>
          <w:color w:val="0000CC"/>
          <w:sz w:val="24"/>
        </w:rPr>
        <w:t xml:space="preserve"> w 2011 roku</w:t>
      </w:r>
    </w:p>
    <w:p w:rsidR="0098577E" w:rsidRDefault="00224604" w:rsidP="00283FB3">
      <w:pPr>
        <w:spacing w:after="120"/>
        <w:rPr>
          <w:rFonts w:ascii="Bookman Old Style" w:hAnsi="Bookman Old Style"/>
          <w:color w:val="0033CC"/>
          <w:sz w:val="22"/>
          <w:szCs w:val="22"/>
        </w:rPr>
      </w:pPr>
      <w:r w:rsidRPr="00224604">
        <w:rPr>
          <w:rFonts w:ascii="Bookman Old Style" w:hAnsi="Bookman Old Style"/>
          <w:color w:val="0033CC"/>
          <w:sz w:val="22"/>
          <w:szCs w:val="22"/>
        </w:rPr>
        <w:t xml:space="preserve"> </w:t>
      </w:r>
    </w:p>
    <w:p w:rsidR="0098577E" w:rsidRPr="00092218" w:rsidRDefault="00224604" w:rsidP="00092218">
      <w:pPr>
        <w:rPr>
          <w:rFonts w:ascii="Bookman Old Style" w:hAnsi="Bookman Old Style"/>
          <w:b/>
          <w:color w:val="0033CC"/>
          <w:sz w:val="22"/>
          <w:szCs w:val="22"/>
        </w:rPr>
      </w:pPr>
      <w:r w:rsidRPr="00092218">
        <w:rPr>
          <w:rFonts w:ascii="Bookman Old Style" w:hAnsi="Bookman Old Style"/>
          <w:b/>
          <w:color w:val="0033CC"/>
          <w:sz w:val="22"/>
          <w:szCs w:val="22"/>
        </w:rPr>
        <w:t xml:space="preserve">1.1 Zarejestrowani bezrobotni w końcu 2011 r.   </w:t>
      </w:r>
    </w:p>
    <w:p w:rsidR="00283FB3" w:rsidRPr="0098577E" w:rsidRDefault="00224604" w:rsidP="00092218">
      <w:pPr>
        <w:rPr>
          <w:rFonts w:ascii="Bookman Old Style" w:hAnsi="Bookman Old Style"/>
          <w:color w:val="0033CC"/>
          <w:sz w:val="22"/>
          <w:szCs w:val="22"/>
        </w:rPr>
      </w:pPr>
      <w:r w:rsidRPr="0098577E">
        <w:rPr>
          <w:rFonts w:ascii="Bookman Old Style" w:hAnsi="Bookman Old Style"/>
          <w:color w:val="0033CC"/>
          <w:sz w:val="22"/>
          <w:szCs w:val="22"/>
        </w:rPr>
        <w:tab/>
      </w:r>
    </w:p>
    <w:p w:rsidR="00283FB3" w:rsidRPr="002051AC" w:rsidRDefault="00283FB3" w:rsidP="00092218">
      <w:pPr>
        <w:pStyle w:val="Tekstpodstawowywcity"/>
        <w:ind w:firstLine="0"/>
        <w:rPr>
          <w:rFonts w:ascii="Bookman Old Style" w:hAnsi="Bookman Old Style"/>
          <w:color w:val="000000" w:themeColor="text1"/>
          <w:sz w:val="22"/>
          <w:szCs w:val="22"/>
        </w:rPr>
      </w:pPr>
      <w:r w:rsidRPr="002051AC">
        <w:rPr>
          <w:rFonts w:ascii="Bookman Old Style" w:hAnsi="Bookman Old Style"/>
          <w:color w:val="000000" w:themeColor="text1"/>
          <w:sz w:val="22"/>
          <w:szCs w:val="22"/>
        </w:rPr>
        <w:t xml:space="preserve">Integralną częścią sprawozdawczości o rynku pracy jest statystyka bezrobotnych według zawodów i specjalności. </w:t>
      </w:r>
    </w:p>
    <w:p w:rsidR="00283FB3" w:rsidRPr="00F629AD" w:rsidRDefault="00283FB3" w:rsidP="00283FB3">
      <w:pPr>
        <w:pStyle w:val="Tekstpodstawowywcity"/>
        <w:spacing w:after="120"/>
        <w:ind w:firstLine="0"/>
        <w:rPr>
          <w:rFonts w:ascii="Bookman Old Style" w:hAnsi="Bookman Old Style"/>
          <w:color w:val="000000" w:themeColor="text1"/>
          <w:sz w:val="22"/>
          <w:szCs w:val="22"/>
        </w:rPr>
      </w:pP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W końcu 2011 roku w ewidencji urzędów pracy znajdowało się 1 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982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 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676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osób bezrobotnych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, czyli o  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27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970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osób więcej niż przed rokiem – względny wzrost bezrobocia wyniósł  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4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%.  </w:t>
      </w:r>
    </w:p>
    <w:p w:rsidR="00283FB3" w:rsidRPr="00092218" w:rsidRDefault="00283FB3" w:rsidP="00283FB3">
      <w:pPr>
        <w:pStyle w:val="Tekstpodstawowywcity"/>
        <w:spacing w:after="120"/>
        <w:ind w:firstLine="0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092218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Wśród zarejestrowanych bezrobotnych 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1 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605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 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646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os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ó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b posiadał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o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zawód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(specjalność), co stanowiło 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8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1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,</w:t>
      </w:r>
      <w:r w:rsidR="00273F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0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%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 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ogólnej liczby bezrobotnych.</w:t>
      </w:r>
      <w:r w:rsidR="00092218">
        <w:rPr>
          <w:rFonts w:ascii="Bookman Old Style" w:hAnsi="Bookman Old Style"/>
          <w:b/>
          <w:color w:val="000000" w:themeColor="text1"/>
          <w:sz w:val="22"/>
          <w:szCs w:val="22"/>
        </w:rPr>
        <w:t> 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W porównaniu do stanu z 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końca 2010 roku wśród bezrobotnych posiadających zawód odnotowano wzrost o 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20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7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28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os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ó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b, tj. o 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3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%. Względny wzrost w tej </w:t>
      </w:r>
      <w:proofErr w:type="spellStart"/>
      <w:r w:rsidRPr="00F629AD">
        <w:rPr>
          <w:rFonts w:ascii="Bookman Old Style" w:hAnsi="Bookman Old Style"/>
          <w:color w:val="000000" w:themeColor="text1"/>
          <w:sz w:val="22"/>
          <w:szCs w:val="22"/>
        </w:rPr>
        <w:t>subpopulacji</w:t>
      </w:r>
      <w:proofErr w:type="spellEnd"/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był zatem 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nieco silniejsz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y niż odnotowany w analizowanym okresie wśród całej populacji bezrobotnych (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273FAD" w:rsidRPr="00F629AD">
        <w:rPr>
          <w:rFonts w:ascii="Bookman Old Style" w:hAnsi="Bookman Old Style"/>
          <w:color w:val="000000" w:themeColor="text1"/>
          <w:sz w:val="22"/>
          <w:szCs w:val="22"/>
        </w:rPr>
        <w:t>4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%).</w:t>
      </w:r>
    </w:p>
    <w:p w:rsidR="00283FB3" w:rsidRPr="00092218" w:rsidRDefault="00283FB3" w:rsidP="00283FB3">
      <w:pPr>
        <w:spacing w:after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Populacja bezrobotnych nie posiadających zawodu, tzw. ”grupa bez zawodu” 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zwiększyła 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się o 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7 242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os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o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b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y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(tj. o 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2,0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%), z poziomu 369 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788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osób w końcu 2010 r. do 3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77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030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osób w końcu 2011 r. 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Zwiększył się r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ównież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, choć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 nieznacznie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, 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u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dział bezrobotnych bez zawodu w 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ogólnej liczbie bezrobotnych, 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z poziomu 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18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9</w:t>
      </w:r>
      <w:r w:rsidR="00484BC8">
        <w:rPr>
          <w:rFonts w:ascii="Bookman Old Style" w:hAnsi="Bookman Old Style"/>
          <w:color w:val="000000" w:themeColor="text1"/>
          <w:sz w:val="22"/>
          <w:szCs w:val="22"/>
        </w:rPr>
        <w:t>% w 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końcu 2010 r. do 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poziomu 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>19,</w:t>
      </w:r>
      <w:r w:rsidR="00F629AD" w:rsidRPr="00F629AD">
        <w:rPr>
          <w:rFonts w:ascii="Bookman Old Style" w:hAnsi="Bookman Old Style"/>
          <w:color w:val="000000" w:themeColor="text1"/>
          <w:sz w:val="22"/>
          <w:szCs w:val="22"/>
        </w:rPr>
        <w:t>0</w:t>
      </w: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% w końcu 2011 r. W dalszym ciągu prawie 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co </w:t>
      </w:r>
      <w:r w:rsidR="00F13FA7">
        <w:rPr>
          <w:rFonts w:ascii="Bookman Old Style" w:hAnsi="Bookman Old Style"/>
          <w:b/>
          <w:color w:val="000000" w:themeColor="text1"/>
          <w:sz w:val="22"/>
          <w:szCs w:val="22"/>
        </w:rPr>
        <w:t>piąty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 zarejestrowany bezrobotny nie posiada zawodu.</w:t>
      </w:r>
    </w:p>
    <w:p w:rsidR="00283FB3" w:rsidRPr="00F629AD" w:rsidRDefault="00283FB3" w:rsidP="00283FB3">
      <w:pPr>
        <w:pStyle w:val="Tekstpodstawowy"/>
        <w:spacing w:after="120" w:line="360" w:lineRule="auto"/>
        <w:jc w:val="both"/>
        <w:rPr>
          <w:rFonts w:ascii="Bookman Old Style" w:hAnsi="Bookman Old Style"/>
          <w:i w:val="0"/>
          <w:color w:val="000000" w:themeColor="text1"/>
          <w:sz w:val="22"/>
          <w:szCs w:val="22"/>
        </w:rPr>
      </w:pPr>
      <w:r w:rsidRPr="00F629AD">
        <w:rPr>
          <w:rFonts w:ascii="Bookman Old Style" w:hAnsi="Bookman Old Style"/>
          <w:i w:val="0"/>
          <w:color w:val="000000" w:themeColor="text1"/>
          <w:sz w:val="22"/>
          <w:szCs w:val="22"/>
        </w:rPr>
        <w:lastRenderedPageBreak/>
        <w:t xml:space="preserve">Według klasyfikacji zawodów i specjalności najbardziej zagregowany poziom obejmuje 10 wielkich grup zawodowych.  </w:t>
      </w:r>
    </w:p>
    <w:p w:rsidR="00283FB3" w:rsidRPr="0035257E" w:rsidRDefault="00283FB3" w:rsidP="00F629AD">
      <w:pPr>
        <w:spacing w:after="120" w:line="360" w:lineRule="auto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F629AD">
        <w:rPr>
          <w:rFonts w:ascii="Bookman Old Style" w:hAnsi="Bookman Old Style"/>
          <w:color w:val="000000" w:themeColor="text1"/>
          <w:sz w:val="22"/>
          <w:szCs w:val="22"/>
        </w:rPr>
        <w:t xml:space="preserve">Biorąc pod uwagę liczbę zarejestrowanych bezrobotnych wg stanu 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w końcu  2011 roku prawie co czwarty zarejestrowany w urzędzie pracy bezrobotny posiadał zawód zaliczany do grupy robotnicy przemysłowi i rzemieślnicy (4</w:t>
      </w:r>
      <w:r w:rsidR="00F629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53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 </w:t>
      </w:r>
      <w:r w:rsidR="00F629AD"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>116</w:t>
      </w:r>
      <w:r w:rsidRPr="00F629AD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osób czyli 22,9% ogółu bezrobotnych).</w:t>
      </w:r>
      <w:r w:rsidR="00F629AD">
        <w:rPr>
          <w:rFonts w:ascii="Bookman Old Style" w:hAnsi="Bookman Old Style"/>
          <w:b/>
          <w:color w:val="000000" w:themeColor="text1"/>
          <w:sz w:val="22"/>
          <w:szCs w:val="22"/>
        </w:rPr>
        <w:t>  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Na drugim miejscu pod względem udziału w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ogólnej liczbie bezrobotnych uplasowa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ła się grupa pracownicy usług i 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sprzedawcy.</w:t>
      </w:r>
      <w:r w:rsidRPr="007315C6">
        <w:rPr>
          <w:rFonts w:ascii="Bookman Old Style" w:hAnsi="Bookman Old Style"/>
          <w:color w:val="FF0000"/>
          <w:sz w:val="22"/>
          <w:szCs w:val="22"/>
        </w:rPr>
        <w:t xml:space="preserve"> 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Bezrobotni sklasyfikowani </w:t>
      </w:r>
      <w:r w:rsidRPr="0035257E">
        <w:rPr>
          <w:color w:val="000000" w:themeColor="text1"/>
        </w:rPr>
        <w:t>w </w:t>
      </w:r>
      <w:r w:rsidR="00092218">
        <w:rPr>
          <w:color w:val="000000" w:themeColor="text1"/>
        </w:rPr>
        <w:t> </w:t>
      </w:r>
      <w:r w:rsidRPr="0035257E">
        <w:rPr>
          <w:color w:val="000000" w:themeColor="text1"/>
        </w:rPr>
        <w:t>tej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 grupie w  liczbie 3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41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143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  os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ó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b stanowili 1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7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% ogółu bezrobotnych. Na trzecim miejscu znaleźli się bezrobotni z grupy technicy i inny średni personel (2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4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7 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3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8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 osób, tj. 12,</w:t>
      </w:r>
      <w:r w:rsidR="00F629AD" w:rsidRPr="0035257E">
        <w:rPr>
          <w:rFonts w:ascii="Bookman Old Style" w:hAnsi="Bookman Old Style"/>
          <w:color w:val="000000" w:themeColor="text1"/>
          <w:sz w:val="22"/>
          <w:szCs w:val="22"/>
        </w:rPr>
        <w:t>5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% ogółu bezrobotnych). </w:t>
      </w:r>
    </w:p>
    <w:p w:rsidR="00283FB3" w:rsidRPr="0035257E" w:rsidRDefault="00283FB3" w:rsidP="00283FB3">
      <w:pPr>
        <w:spacing w:before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Najmniejszym udziałem w ogólnej liczbie bezrobotnych 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 xml:space="preserve">nieodmiennie 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charakteryzowała się grupa siły zbrojne – 1 00</w:t>
      </w:r>
      <w:r w:rsidR="0035257E" w:rsidRPr="0035257E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 os</w:t>
      </w:r>
      <w:r w:rsidR="0035257E" w:rsidRPr="0035257E">
        <w:rPr>
          <w:rFonts w:ascii="Bookman Old Style" w:hAnsi="Bookman Old Style"/>
          <w:color w:val="000000" w:themeColor="text1"/>
          <w:sz w:val="22"/>
          <w:szCs w:val="22"/>
        </w:rPr>
        <w:t>o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>b</w:t>
      </w:r>
      <w:r w:rsidR="0035257E" w:rsidRPr="0035257E">
        <w:rPr>
          <w:rFonts w:ascii="Bookman Old Style" w:hAnsi="Bookman Old Style"/>
          <w:color w:val="000000" w:themeColor="text1"/>
          <w:sz w:val="22"/>
          <w:szCs w:val="22"/>
        </w:rPr>
        <w:t>y</w:t>
      </w:r>
      <w:r w:rsidRPr="0035257E">
        <w:rPr>
          <w:rFonts w:ascii="Bookman Old Style" w:hAnsi="Bookman Old Style"/>
          <w:color w:val="000000" w:themeColor="text1"/>
          <w:sz w:val="22"/>
          <w:szCs w:val="22"/>
        </w:rPr>
        <w:t xml:space="preserve">, czyli 0,1% ogółu zarejestrowanych.  </w:t>
      </w:r>
    </w:p>
    <w:p w:rsidR="00283FB3" w:rsidRPr="0035257E" w:rsidRDefault="00283FB3" w:rsidP="00283FB3">
      <w:pPr>
        <w:pStyle w:val="Tekstpodstawowy2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283FB3" w:rsidRPr="00367945" w:rsidRDefault="00283FB3" w:rsidP="002051AC">
      <w:pPr>
        <w:pStyle w:val="Tekstpodstawowy2"/>
        <w:spacing w:after="120" w:line="240" w:lineRule="auto"/>
        <w:ind w:left="2977" w:hanging="2977"/>
        <w:rPr>
          <w:rFonts w:ascii="Bookman Old Style" w:hAnsi="Bookman Old Style" w:cs="Times New Roman"/>
          <w:b/>
          <w:color w:val="0000CC"/>
          <w:sz w:val="22"/>
          <w:szCs w:val="22"/>
        </w:rPr>
      </w:pP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Tabela 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>1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>. Liczba bezrobotnych wg wielkich grup zawod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>ó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>w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 i specjalności </w:t>
      </w:r>
      <w:r w:rsidR="002051AC"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  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>w 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>końcu 2011 roku</w:t>
      </w:r>
    </w:p>
    <w:tbl>
      <w:tblPr>
        <w:tblW w:w="5000" w:type="pct"/>
        <w:tblBorders>
          <w:top w:val="single" w:sz="4" w:space="0" w:color="3333FF"/>
          <w:left w:val="single" w:sz="4" w:space="0" w:color="3333FF"/>
          <w:bottom w:val="single" w:sz="4" w:space="0" w:color="3333FF"/>
          <w:right w:val="single" w:sz="4" w:space="0" w:color="3333FF"/>
          <w:insideV w:val="single" w:sz="4" w:space="0" w:color="3333FF"/>
        </w:tblBorders>
        <w:tblCellMar>
          <w:left w:w="70" w:type="dxa"/>
          <w:right w:w="70" w:type="dxa"/>
        </w:tblCellMar>
        <w:tblLook w:val="0000"/>
      </w:tblPr>
      <w:tblGrid>
        <w:gridCol w:w="4611"/>
        <w:gridCol w:w="2460"/>
        <w:gridCol w:w="2141"/>
      </w:tblGrid>
      <w:tr w:rsidR="00283FB3" w:rsidTr="008F2D77">
        <w:trPr>
          <w:trHeight w:val="691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vAlign w:val="center"/>
          </w:tcPr>
          <w:p w:rsidR="00283FB3" w:rsidRPr="009375B1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FFFFFF"/>
                <w:sz w:val="20"/>
                <w:szCs w:val="20"/>
              </w:rPr>
              <w:t>Grupy zawod</w:t>
            </w:r>
            <w:r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ów i specjalności 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vAlign w:val="center"/>
          </w:tcPr>
          <w:p w:rsidR="00283FB3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</w:p>
          <w:p w:rsidR="00283FB3" w:rsidRPr="009375B1" w:rsidRDefault="00283FB3" w:rsidP="008F2D77">
            <w:pPr>
              <w:pBdr>
                <w:left w:val="single" w:sz="4" w:space="4" w:color="000000"/>
                <w:right w:val="single" w:sz="4" w:space="4" w:color="000000"/>
              </w:pBd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Liczba bezrobotnych ogółem </w:t>
            </w:r>
          </w:p>
          <w:p w:rsidR="00283FB3" w:rsidRPr="009375B1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vAlign w:val="center"/>
          </w:tcPr>
          <w:p w:rsidR="00283FB3" w:rsidRPr="009375B1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Ogółem </w:t>
            </w:r>
          </w:p>
          <w:p w:rsidR="00283FB3" w:rsidRPr="009375B1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FFFFFF"/>
                <w:sz w:val="20"/>
                <w:szCs w:val="20"/>
              </w:rPr>
              <w:t>zarejestrowani = 100%</w:t>
            </w:r>
          </w:p>
        </w:tc>
      </w:tr>
      <w:tr w:rsidR="000D42A9" w:rsidTr="00806FB9">
        <w:trPr>
          <w:trHeight w:val="296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0D42A9" w:rsidRPr="00385653" w:rsidRDefault="000D42A9" w:rsidP="008F2D77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 w:rsidRPr="00385653"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b/>
                <w:bCs/>
                <w:sz w:val="20"/>
                <w:szCs w:val="20"/>
              </w:rPr>
              <w:t>1 982 676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b/>
                <w:bCs/>
                <w:sz w:val="20"/>
                <w:szCs w:val="20"/>
              </w:rPr>
              <w:t>100,0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tcBorders>
              <w:top w:val="single" w:sz="4" w:space="0" w:color="000000"/>
            </w:tcBorders>
            <w:shd w:val="clear" w:color="auto" w:fill="auto"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Przedstawiciele władz publicznych</w:t>
            </w:r>
          </w:p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wyżsi urzędnicy i kierownicy</w:t>
            </w:r>
          </w:p>
        </w:tc>
        <w:tc>
          <w:tcPr>
            <w:tcW w:w="1335" w:type="pct"/>
            <w:tcBorders>
              <w:top w:val="single" w:sz="4" w:space="0" w:color="000000"/>
            </w:tcBorders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10 373</w:t>
            </w:r>
          </w:p>
        </w:tc>
        <w:tc>
          <w:tcPr>
            <w:tcW w:w="1162" w:type="pct"/>
            <w:tcBorders>
              <w:top w:val="single" w:sz="4" w:space="0" w:color="000000"/>
            </w:tcBorders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0,5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Specjaliści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172 998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8,7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Technicy i inny średni personel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247 381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12,5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Pracownicy biurowi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81 348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4,1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Pracownicy usług i sprzedawcy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341 143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17,2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Rolnicy, ogrodnicy, leśnicy i rybacy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40 300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2,0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Robotnicy przemysłowi i rzemieślnicy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453 116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22,9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Operatorzy i monterzy maszyn i urządzeń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90 816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4,6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Pracownicy przy pracach prostych</w:t>
            </w:r>
          </w:p>
        </w:tc>
        <w:tc>
          <w:tcPr>
            <w:tcW w:w="1335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167 169</w:t>
            </w:r>
          </w:p>
        </w:tc>
        <w:tc>
          <w:tcPr>
            <w:tcW w:w="1162" w:type="pct"/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8,4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tcBorders>
              <w:bottom w:val="nil"/>
            </w:tcBorders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Siły zbrojne</w:t>
            </w:r>
          </w:p>
        </w:tc>
        <w:tc>
          <w:tcPr>
            <w:tcW w:w="1335" w:type="pct"/>
            <w:tcBorders>
              <w:bottom w:val="nil"/>
            </w:tcBorders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1 002</w:t>
            </w:r>
          </w:p>
        </w:tc>
        <w:tc>
          <w:tcPr>
            <w:tcW w:w="1162" w:type="pct"/>
            <w:tcBorders>
              <w:bottom w:val="nil"/>
            </w:tcBorders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0,1</w:t>
            </w:r>
          </w:p>
        </w:tc>
      </w:tr>
      <w:tr w:rsidR="000D42A9" w:rsidTr="00806FB9">
        <w:trPr>
          <w:trHeight w:val="227"/>
        </w:trPr>
        <w:tc>
          <w:tcPr>
            <w:tcW w:w="2503" w:type="pct"/>
            <w:tcBorders>
              <w:top w:val="nil"/>
              <w:bottom w:val="single" w:sz="4" w:space="0" w:color="3333FF"/>
            </w:tcBorders>
            <w:shd w:val="clear" w:color="auto" w:fill="auto"/>
            <w:noWrap/>
          </w:tcPr>
          <w:p w:rsidR="000D42A9" w:rsidRPr="009375B1" w:rsidRDefault="000D42A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9375B1">
              <w:rPr>
                <w:rFonts w:ascii="Bookman Old Style" w:hAnsi="Bookman Old Style"/>
                <w:color w:val="000000"/>
                <w:sz w:val="20"/>
                <w:szCs w:val="20"/>
              </w:rPr>
              <w:t>Bez zawodu</w:t>
            </w:r>
          </w:p>
        </w:tc>
        <w:tc>
          <w:tcPr>
            <w:tcW w:w="1335" w:type="pct"/>
            <w:tcBorders>
              <w:top w:val="nil"/>
              <w:bottom w:val="single" w:sz="4" w:space="0" w:color="3333FF"/>
            </w:tcBorders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377 030</w:t>
            </w:r>
          </w:p>
        </w:tc>
        <w:tc>
          <w:tcPr>
            <w:tcW w:w="1162" w:type="pct"/>
            <w:tcBorders>
              <w:top w:val="nil"/>
              <w:bottom w:val="single" w:sz="4" w:space="0" w:color="3333FF"/>
            </w:tcBorders>
            <w:shd w:val="clear" w:color="auto" w:fill="auto"/>
            <w:noWrap/>
          </w:tcPr>
          <w:p w:rsidR="000D42A9" w:rsidRPr="000D42A9" w:rsidRDefault="000D42A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D42A9">
              <w:rPr>
                <w:rFonts w:ascii="Bookman Old Style" w:hAnsi="Bookman Old Style"/>
                <w:sz w:val="20"/>
                <w:szCs w:val="20"/>
              </w:rPr>
              <w:t>19,0</w:t>
            </w:r>
          </w:p>
        </w:tc>
      </w:tr>
    </w:tbl>
    <w:p w:rsidR="00283FB3" w:rsidRPr="00217204" w:rsidRDefault="00283FB3" w:rsidP="00283FB3">
      <w:pPr>
        <w:jc w:val="both"/>
        <w:rPr>
          <w:rFonts w:ascii="Bookman Old Style" w:hAnsi="Bookman Old Style"/>
          <w:i/>
          <w:sz w:val="18"/>
          <w:szCs w:val="18"/>
        </w:rPr>
      </w:pPr>
      <w:r w:rsidRPr="00217204">
        <w:rPr>
          <w:rFonts w:ascii="Bookman Old Style" w:hAnsi="Bookman Old Style"/>
          <w:i/>
          <w:sz w:val="18"/>
          <w:szCs w:val="18"/>
        </w:rPr>
        <w:t>Źródło: Załącznik 3 do sprawozdania MPiPS-01</w:t>
      </w:r>
    </w:p>
    <w:p w:rsidR="00283FB3" w:rsidRDefault="00283FB3" w:rsidP="00283FB3">
      <w:pPr>
        <w:spacing w:line="360" w:lineRule="auto"/>
        <w:jc w:val="both"/>
        <w:rPr>
          <w:rFonts w:ascii="Bookman Old Style" w:hAnsi="Bookman Old Style"/>
          <w:color w:val="000000"/>
          <w:sz w:val="22"/>
          <w:szCs w:val="22"/>
        </w:rPr>
      </w:pPr>
    </w:p>
    <w:p w:rsidR="00283FB3" w:rsidRPr="0030130A" w:rsidRDefault="00283FB3" w:rsidP="00283FB3">
      <w:pPr>
        <w:spacing w:line="360" w:lineRule="auto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30130A">
        <w:rPr>
          <w:rFonts w:ascii="Bookman Old Style" w:hAnsi="Bookman Old Style"/>
          <w:color w:val="000000" w:themeColor="text1"/>
          <w:sz w:val="22"/>
          <w:szCs w:val="22"/>
        </w:rPr>
        <w:t>Co czwarty bezrobotny zarejestrowany w urzędzie pracy w końcu 2011 roku był osobą poprzednio pracującą i pozostającą bez pracy powyżej 12 miesięcy od momentu  zarejestrowania się (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544 046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 xml:space="preserve"> os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ó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b tj. 27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,4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% ogółu bezrobotnych). Przy wzroście ogólnej liczby zarejestrowanych bezrobotnych w końcu 2011 roku w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 porównaniu do końca 2010 roku, wzrosła także liczba bezrobotnych pozostających w ewidencji ponad rok od momentu zarejestrowania się,</w:t>
      </w:r>
      <w:r w:rsidR="002051AC" w:rsidRPr="0030130A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 xml:space="preserve"> przy czym 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lastRenderedPageBreak/>
        <w:t xml:space="preserve">względny wzrost był tutaj 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prawie 14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-krotnie silniejszy niż odnotowany w ogólnej liczbie bezrobotnych (1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9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3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 xml:space="preserve">% wobec 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6D4D03">
        <w:rPr>
          <w:rFonts w:ascii="Bookman Old Style" w:hAnsi="Bookman Old Style"/>
          <w:color w:val="000000" w:themeColor="text1"/>
          <w:sz w:val="22"/>
          <w:szCs w:val="22"/>
        </w:rPr>
        <w:t>4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 xml:space="preserve">%), co nie jest zjawiskiem korzystnym. </w:t>
      </w:r>
    </w:p>
    <w:p w:rsidR="003A15B8" w:rsidRDefault="003A15B8" w:rsidP="00283FB3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3A15B8" w:rsidRDefault="003A15B8" w:rsidP="00283FB3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3A15B8">
        <w:rPr>
          <w:rFonts w:ascii="Bookman Old Style" w:hAnsi="Bookman Old Style"/>
          <w:noProof/>
          <w:color w:val="000000" w:themeColor="text1"/>
          <w:sz w:val="22"/>
          <w:szCs w:val="22"/>
        </w:rPr>
        <w:drawing>
          <wp:inline distT="0" distB="0" distL="0" distR="0">
            <wp:extent cx="5760720" cy="3793645"/>
            <wp:effectExtent l="0" t="0" r="0" b="0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83FB3" w:rsidRPr="00AA7B7C" w:rsidRDefault="00283FB3" w:rsidP="00283FB3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AA7B7C">
        <w:rPr>
          <w:rFonts w:ascii="Bookman Old Style" w:hAnsi="Bookman Old Style"/>
          <w:color w:val="000000" w:themeColor="text1"/>
          <w:sz w:val="22"/>
          <w:szCs w:val="22"/>
        </w:rPr>
        <w:t>Można zauważyć, że zarówno w strukturze bezrobocia reje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  <w:t>strowa</w:t>
      </w:r>
      <w:r w:rsidR="0030130A"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nego ogółem, jak i   w   strukturze bez</w:t>
      </w:r>
      <w:r w:rsidR="0030130A"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robocia wśród osób poprzednio pracu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  <w:t>ją</w:t>
      </w:r>
      <w:r w:rsidR="0030130A"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cych pozostających bez pracy dłużej niż 12 miesięcy, pewne grupy wielkie charak</w:t>
      </w:r>
      <w:r w:rsidR="0030130A"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teryzują się wysokim udziałem.</w:t>
      </w:r>
      <w:r w:rsidR="00647D68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W końcu 2011 roku, 2</w:t>
      </w:r>
      <w:r w:rsidR="005F4599">
        <w:rPr>
          <w:rFonts w:ascii="Bookman Old Style" w:hAnsi="Bookman Old Style"/>
          <w:color w:val="000000" w:themeColor="text1"/>
          <w:sz w:val="22"/>
          <w:szCs w:val="22"/>
        </w:rPr>
        <w:t>7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,1% z ogólnej liczby bezro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  <w:t>botnych poprzednio pracują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softHyphen/>
        <w:t xml:space="preserve">cych i pozostających bez pracy ponad 12 miesięcy 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 xml:space="preserve">od momentu zarejestrowania się 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 xml:space="preserve">posiadało zawód z grupy robotnicy przemysłowi i rzemieślnicy, </w:t>
      </w:r>
      <w:r w:rsidR="005F4599">
        <w:rPr>
          <w:rFonts w:ascii="Bookman Old Style" w:hAnsi="Bookman Old Style"/>
          <w:color w:val="000000" w:themeColor="text1"/>
          <w:sz w:val="22"/>
          <w:szCs w:val="22"/>
        </w:rPr>
        <w:t>20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5F4599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% z grupy pracown</w:t>
      </w:r>
      <w:r w:rsidR="000D42A9">
        <w:rPr>
          <w:rFonts w:ascii="Bookman Old Style" w:hAnsi="Bookman Old Style"/>
          <w:color w:val="000000" w:themeColor="text1"/>
          <w:sz w:val="22"/>
          <w:szCs w:val="22"/>
        </w:rPr>
        <w:t>icy usług i sprzedawcy, 12,</w:t>
      </w:r>
      <w:r w:rsidR="005F4599">
        <w:rPr>
          <w:rFonts w:ascii="Bookman Old Style" w:hAnsi="Bookman Old Style"/>
          <w:color w:val="000000" w:themeColor="text1"/>
          <w:sz w:val="22"/>
          <w:szCs w:val="22"/>
        </w:rPr>
        <w:t>4</w:t>
      </w:r>
      <w:r w:rsidR="000D42A9">
        <w:rPr>
          <w:rFonts w:ascii="Bookman Old Style" w:hAnsi="Bookman Old Style"/>
          <w:color w:val="000000" w:themeColor="text1"/>
          <w:sz w:val="22"/>
          <w:szCs w:val="22"/>
        </w:rPr>
        <w:t>% z 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>grupy technicy i inny średni personel, a 11,6% z </w:t>
      </w:r>
      <w:r w:rsidR="00092218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AA7B7C">
        <w:rPr>
          <w:rFonts w:ascii="Bookman Old Style" w:hAnsi="Bookman Old Style"/>
          <w:color w:val="000000" w:themeColor="text1"/>
          <w:sz w:val="22"/>
          <w:szCs w:val="22"/>
        </w:rPr>
        <w:t xml:space="preserve">grupy pracownicy przy pracach prostych.  </w:t>
      </w:r>
    </w:p>
    <w:p w:rsidR="00647D68" w:rsidRPr="0030130A" w:rsidRDefault="00647D68" w:rsidP="00647D68">
      <w:pPr>
        <w:spacing w:after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30130A">
        <w:rPr>
          <w:rFonts w:ascii="Bookman Old Style" w:hAnsi="Bookman Old Style"/>
          <w:color w:val="000000" w:themeColor="text1"/>
          <w:sz w:val="22"/>
          <w:szCs w:val="22"/>
        </w:rPr>
        <w:t>Najwyższe odsetki bezrobotnych poprzednio pracujących pozostających bez pracy pow. 12 miesięcy od momentu zarejestrowania się w  ogólnej liczbie </w:t>
      </w:r>
      <w:r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zarejestrowanych w</w:t>
      </w:r>
      <w:r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 danej grupie bezrobotnych poprzednio pracujących odnotowano w końcu 2011 roku w grupie rolników, ogrodników, leśników i rybaków (41,4%), pracowników przy pracach prostych (38,2%), operatorów i monterów maszyn i urządzeń (34,8%), pracowników usług i sprzedawców (34,7%), robotników przemysłowych i </w:t>
      </w:r>
      <w:r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>rzemieślników (34,6%). Najniższy był udział poprzednio pracujących pozostających bez pracy ponad 12 </w:t>
      </w:r>
      <w:r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30130A">
        <w:rPr>
          <w:rFonts w:ascii="Bookman Old Style" w:hAnsi="Bookman Old Style"/>
          <w:color w:val="000000" w:themeColor="text1"/>
          <w:sz w:val="22"/>
          <w:szCs w:val="22"/>
        </w:rPr>
        <w:t xml:space="preserve">miesięcy od momentu zarejestrowania się w grupie siły zbrojne (21,1%). </w:t>
      </w:r>
    </w:p>
    <w:p w:rsidR="00283FB3" w:rsidRDefault="00283FB3" w:rsidP="00283FB3">
      <w:pPr>
        <w:jc w:val="center"/>
        <w:rPr>
          <w:rFonts w:ascii="Bookman Old Style" w:hAnsi="Bookman Old Style"/>
          <w:b/>
          <w:color w:val="000099"/>
          <w:sz w:val="22"/>
          <w:szCs w:val="22"/>
        </w:rPr>
      </w:pPr>
      <w:r w:rsidRPr="003C7FF7">
        <w:rPr>
          <w:rFonts w:ascii="Bookman Old Style" w:hAnsi="Bookman Old Style"/>
          <w:b/>
          <w:color w:val="000099"/>
          <w:sz w:val="22"/>
          <w:szCs w:val="22"/>
        </w:rPr>
        <w:lastRenderedPageBreak/>
        <w:t>Tabela 2. Bezrobotni poprzednio pracujący, pozostający bez pracy powyżej 12 miesięcy wg wielkich grup zawodów i specjalności </w:t>
      </w:r>
    </w:p>
    <w:p w:rsidR="00283FB3" w:rsidRDefault="00283FB3" w:rsidP="00283FB3">
      <w:pPr>
        <w:jc w:val="center"/>
        <w:rPr>
          <w:rFonts w:ascii="Bookman Old Style" w:hAnsi="Bookman Old Style"/>
          <w:b/>
          <w:color w:val="000099"/>
          <w:sz w:val="22"/>
          <w:szCs w:val="22"/>
        </w:rPr>
      </w:pPr>
      <w:r w:rsidRPr="003C7FF7">
        <w:rPr>
          <w:rFonts w:ascii="Bookman Old Style" w:hAnsi="Bookman Old Style"/>
          <w:b/>
          <w:color w:val="000099"/>
          <w:sz w:val="22"/>
          <w:szCs w:val="22"/>
        </w:rPr>
        <w:t>w końcu 2011 roku</w:t>
      </w:r>
    </w:p>
    <w:p w:rsidR="00092218" w:rsidRDefault="00092218" w:rsidP="00283FB3">
      <w:pPr>
        <w:jc w:val="center"/>
        <w:rPr>
          <w:rFonts w:ascii="Bookman Old Style" w:hAnsi="Bookman Old Style"/>
          <w:b/>
          <w:color w:val="000099"/>
          <w:sz w:val="22"/>
          <w:szCs w:val="22"/>
        </w:rPr>
      </w:pPr>
    </w:p>
    <w:tbl>
      <w:tblPr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1701"/>
        <w:gridCol w:w="951"/>
        <w:gridCol w:w="2451"/>
      </w:tblGrid>
      <w:tr w:rsidR="00283FB3" w:rsidRPr="002161AB" w:rsidTr="008F2D77">
        <w:trPr>
          <w:cantSplit/>
          <w:trHeight w:val="220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3F55E2" w:rsidRDefault="00283FB3" w:rsidP="008F2D77">
            <w:pPr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Grupy zawod</w:t>
            </w: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ów i specjalności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3F55E2" w:rsidRDefault="00283FB3" w:rsidP="008F2D77">
            <w:pPr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 xml:space="preserve">Bezrobotni poprzednio pracujący, pozostający </w:t>
            </w:r>
          </w:p>
          <w:p w:rsidR="00283FB3" w:rsidRPr="003F55E2" w:rsidRDefault="00283FB3" w:rsidP="008F2D77">
            <w:pPr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bez pracy powyżej 12 miesięcy</w:t>
            </w:r>
          </w:p>
        </w:tc>
      </w:tr>
      <w:tr w:rsidR="00283FB3" w:rsidRPr="002161AB" w:rsidTr="008F2D77">
        <w:trPr>
          <w:cantSplit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3F55E2" w:rsidRDefault="00283FB3" w:rsidP="008F2D77">
            <w:pPr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3F55E2" w:rsidRDefault="00283FB3" w:rsidP="008F2D77">
            <w:pPr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w liczbach bezwzględnych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3F55E2" w:rsidRDefault="00283FB3" w:rsidP="008F2D77">
            <w:pPr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w %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3F55E2" w:rsidRDefault="00283FB3" w:rsidP="008F2D77">
            <w:pPr>
              <w:spacing w:before="2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 xml:space="preserve">udział % do </w:t>
            </w: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 xml:space="preserve">ogółem </w:t>
            </w: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 xml:space="preserve">bezrobotnych </w:t>
            </w:r>
            <w:proofErr w:type="spellStart"/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poprz</w:t>
            </w:r>
            <w:proofErr w:type="spellEnd"/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. pracujących</w:t>
            </w:r>
          </w:p>
          <w:p w:rsidR="00283FB3" w:rsidRPr="003F55E2" w:rsidRDefault="00283FB3" w:rsidP="008F2D77">
            <w:pPr>
              <w:spacing w:before="20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 w:rsidRPr="003F55E2"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 xml:space="preserve"> w danej grupie</w:t>
            </w:r>
          </w:p>
        </w:tc>
      </w:tr>
      <w:tr w:rsidR="008F2D77" w:rsidRPr="002161AB" w:rsidTr="008F2D77">
        <w:trPr>
          <w:cantSplit/>
          <w:trHeight w:val="212"/>
        </w:trPr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8F2D77" w:rsidRPr="00367945" w:rsidRDefault="008F2D77" w:rsidP="008F2D77">
            <w:pPr>
              <w:pStyle w:val="Nagwek2"/>
              <w:spacing w:before="60" w:after="60"/>
              <w:jc w:val="both"/>
              <w:rPr>
                <w:rFonts w:ascii="Bookman Old Style" w:hAnsi="Bookman Old Style"/>
                <w:b/>
                <w:i w:val="0"/>
                <w:color w:val="000000"/>
                <w:sz w:val="20"/>
                <w:szCs w:val="20"/>
              </w:rPr>
            </w:pPr>
            <w:r w:rsidRPr="00367945">
              <w:rPr>
                <w:rFonts w:ascii="Bookman Old Style" w:hAnsi="Bookman Old Style"/>
                <w:b/>
                <w:i w:val="0"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F2D77" w:rsidRPr="008F2D77" w:rsidRDefault="008F2D77" w:rsidP="008F2D77">
            <w:pPr>
              <w:jc w:val="right"/>
              <w:rPr>
                <w:rFonts w:ascii="Bookman Old Style" w:hAnsi="Bookman Old Style"/>
                <w:b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b/>
                <w:sz w:val="20"/>
                <w:szCs w:val="20"/>
              </w:rPr>
              <w:t>544 046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8F2D77" w:rsidRPr="008F2D77" w:rsidRDefault="008F2D77" w:rsidP="008F2D77">
            <w:pPr>
              <w:spacing w:before="60" w:after="60"/>
              <w:jc w:val="right"/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8F2D77" w:rsidRPr="008F2D77" w:rsidRDefault="008F2D77" w:rsidP="009812DC">
            <w:pPr>
              <w:jc w:val="right"/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3</w:t>
            </w:r>
            <w:r w:rsidR="009812DC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4</w:t>
            </w:r>
            <w:r w:rsidRPr="008F2D77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,3</w:t>
            </w:r>
          </w:p>
        </w:tc>
      </w:tr>
      <w:tr w:rsidR="005F4599" w:rsidRPr="002161AB" w:rsidTr="005F4599">
        <w:trPr>
          <w:cantSplit/>
          <w:trHeight w:val="535"/>
        </w:trPr>
        <w:tc>
          <w:tcPr>
            <w:tcW w:w="3898" w:type="dxa"/>
            <w:vAlign w:val="center"/>
          </w:tcPr>
          <w:p w:rsidR="005F4599" w:rsidRPr="00C02EBE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C02EBE">
              <w:rPr>
                <w:rFonts w:ascii="Bookman Old Style" w:hAnsi="Bookman Old Style"/>
                <w:color w:val="000000"/>
                <w:sz w:val="20"/>
                <w:szCs w:val="20"/>
              </w:rPr>
              <w:t>Przedstawiciele władz publicznych</w:t>
            </w:r>
          </w:p>
          <w:p w:rsidR="005F4599" w:rsidRPr="00C02EBE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C02EBE">
              <w:rPr>
                <w:rFonts w:ascii="Bookman Old Style" w:hAnsi="Bookman Old Style"/>
                <w:color w:val="000000"/>
                <w:sz w:val="20"/>
                <w:szCs w:val="20"/>
              </w:rPr>
              <w:t>wyżsi urzędnicy i kierownicy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3 055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0,6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29,7</w:t>
            </w:r>
          </w:p>
        </w:tc>
      </w:tr>
      <w:tr w:rsidR="005F4599" w:rsidRPr="002161AB" w:rsidTr="005F4599">
        <w:trPr>
          <w:cantSplit/>
        </w:trPr>
        <w:tc>
          <w:tcPr>
            <w:tcW w:w="3898" w:type="dxa"/>
            <w:vAlign w:val="center"/>
          </w:tcPr>
          <w:p w:rsidR="005F4599" w:rsidRPr="00C02EBE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C02EBE">
              <w:rPr>
                <w:rFonts w:ascii="Bookman Old Style" w:hAnsi="Bookman Old Style"/>
                <w:color w:val="000000"/>
                <w:sz w:val="20"/>
                <w:szCs w:val="20"/>
              </w:rPr>
              <w:t>Specjaliści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37 356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6,9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30,1</w:t>
            </w:r>
          </w:p>
        </w:tc>
      </w:tr>
      <w:tr w:rsidR="005F4599" w:rsidRPr="002161AB" w:rsidTr="005F4599">
        <w:trPr>
          <w:cantSplit/>
          <w:trHeight w:val="330"/>
        </w:trPr>
        <w:tc>
          <w:tcPr>
            <w:tcW w:w="3898" w:type="dxa"/>
            <w:vAlign w:val="center"/>
          </w:tcPr>
          <w:p w:rsidR="005F4599" w:rsidRPr="00C02EBE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C02EBE">
              <w:rPr>
                <w:rFonts w:ascii="Bookman Old Style" w:hAnsi="Bookman Old Style"/>
                <w:color w:val="000000"/>
                <w:sz w:val="20"/>
                <w:szCs w:val="20"/>
              </w:rPr>
              <w:t>Technicy i inny średni personel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67 635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12,4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34,5</w:t>
            </w:r>
          </w:p>
        </w:tc>
      </w:tr>
      <w:tr w:rsidR="005F4599" w:rsidRPr="002161AB" w:rsidTr="005F4599">
        <w:trPr>
          <w:cantSplit/>
          <w:trHeight w:val="250"/>
        </w:trPr>
        <w:tc>
          <w:tcPr>
            <w:tcW w:w="3898" w:type="dxa"/>
            <w:vAlign w:val="center"/>
          </w:tcPr>
          <w:p w:rsidR="005F4599" w:rsidRPr="00C02EBE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C02EBE">
              <w:rPr>
                <w:rFonts w:ascii="Bookman Old Style" w:hAnsi="Bookman Old Style"/>
                <w:color w:val="000000"/>
                <w:sz w:val="20"/>
                <w:szCs w:val="20"/>
              </w:rPr>
              <w:t>Pracownicy biurowi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26 273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4,8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34,5</w:t>
            </w:r>
          </w:p>
        </w:tc>
      </w:tr>
      <w:tr w:rsidR="005F4599" w:rsidRPr="002161AB" w:rsidTr="005F4599">
        <w:trPr>
          <w:cantSplit/>
        </w:trPr>
        <w:tc>
          <w:tcPr>
            <w:tcW w:w="3898" w:type="dxa"/>
            <w:vAlign w:val="center"/>
          </w:tcPr>
          <w:p w:rsidR="005F4599" w:rsidRPr="00CE7CD8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CE7CD8">
              <w:rPr>
                <w:rFonts w:ascii="Bookman Old Style" w:hAnsi="Bookman Old Style"/>
                <w:color w:val="000000"/>
                <w:sz w:val="20"/>
                <w:szCs w:val="20"/>
              </w:rPr>
              <w:t>Pracownicy usług i sprzedawcy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109 935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20,2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34,7</w:t>
            </w:r>
          </w:p>
        </w:tc>
      </w:tr>
      <w:tr w:rsidR="005F4599" w:rsidRPr="002161AB" w:rsidTr="005F4599">
        <w:trPr>
          <w:cantSplit/>
        </w:trPr>
        <w:tc>
          <w:tcPr>
            <w:tcW w:w="3898" w:type="dxa"/>
            <w:vAlign w:val="center"/>
          </w:tcPr>
          <w:p w:rsidR="005F4599" w:rsidRPr="00081085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081085">
              <w:rPr>
                <w:rFonts w:ascii="Bookman Old Style" w:hAnsi="Bookman Old Style"/>
                <w:color w:val="000000"/>
                <w:sz w:val="20"/>
                <w:szCs w:val="20"/>
              </w:rPr>
              <w:t>Rolnicy, ogrodnicy, leśnicy i rybacy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14 672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2,7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41,4</w:t>
            </w:r>
          </w:p>
        </w:tc>
      </w:tr>
      <w:tr w:rsidR="005F4599" w:rsidRPr="002161AB" w:rsidTr="005F4599">
        <w:trPr>
          <w:cantSplit/>
          <w:trHeight w:val="242"/>
        </w:trPr>
        <w:tc>
          <w:tcPr>
            <w:tcW w:w="3898" w:type="dxa"/>
            <w:vAlign w:val="center"/>
          </w:tcPr>
          <w:p w:rsidR="005F4599" w:rsidRPr="00227E33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227E33">
              <w:rPr>
                <w:rFonts w:ascii="Bookman Old Style" w:hAnsi="Bookman Old Style"/>
                <w:color w:val="000000"/>
                <w:sz w:val="20"/>
                <w:szCs w:val="20"/>
              </w:rPr>
              <w:t>Robotnicy przemysłowi i rzemieślnicy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147 293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27,1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34,6</w:t>
            </w:r>
          </w:p>
        </w:tc>
      </w:tr>
      <w:tr w:rsidR="005F4599" w:rsidRPr="002161AB" w:rsidTr="005F4599">
        <w:trPr>
          <w:cantSplit/>
        </w:trPr>
        <w:tc>
          <w:tcPr>
            <w:tcW w:w="3898" w:type="dxa"/>
            <w:vAlign w:val="center"/>
          </w:tcPr>
          <w:p w:rsidR="005F4599" w:rsidRPr="00227E33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227E33">
              <w:rPr>
                <w:rFonts w:ascii="Bookman Old Style" w:hAnsi="Bookman Old Style"/>
                <w:color w:val="000000"/>
                <w:sz w:val="20"/>
                <w:szCs w:val="20"/>
              </w:rPr>
              <w:t>Operatorzy i monterzy maszyn i urządzeń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30 741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5,7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34,8</w:t>
            </w:r>
          </w:p>
        </w:tc>
      </w:tr>
      <w:tr w:rsidR="005F4599" w:rsidRPr="002161AB" w:rsidTr="005F4599">
        <w:trPr>
          <w:cantSplit/>
          <w:trHeight w:val="206"/>
        </w:trPr>
        <w:tc>
          <w:tcPr>
            <w:tcW w:w="3898" w:type="dxa"/>
            <w:vAlign w:val="center"/>
          </w:tcPr>
          <w:p w:rsidR="005F4599" w:rsidRPr="00227E33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227E33">
              <w:rPr>
                <w:rFonts w:ascii="Bookman Old Style" w:hAnsi="Bookman Old Style"/>
                <w:color w:val="000000"/>
                <w:sz w:val="20"/>
                <w:szCs w:val="20"/>
              </w:rPr>
              <w:t>Pracownicy przy pracach prostych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63 201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11,6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38,2</w:t>
            </w:r>
          </w:p>
        </w:tc>
      </w:tr>
      <w:tr w:rsidR="005F4599" w:rsidRPr="002161AB" w:rsidTr="005F4599">
        <w:trPr>
          <w:cantSplit/>
          <w:trHeight w:val="288"/>
        </w:trPr>
        <w:tc>
          <w:tcPr>
            <w:tcW w:w="3898" w:type="dxa"/>
            <w:vAlign w:val="center"/>
          </w:tcPr>
          <w:p w:rsidR="005F4599" w:rsidRPr="00227E33" w:rsidRDefault="005F4599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227E33">
              <w:rPr>
                <w:rFonts w:ascii="Bookman Old Style" w:hAnsi="Bookman Old Style"/>
                <w:color w:val="000000"/>
                <w:sz w:val="20"/>
                <w:szCs w:val="20"/>
              </w:rPr>
              <w:t>Siły zbrojne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160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0,0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21,1</w:t>
            </w:r>
          </w:p>
        </w:tc>
      </w:tr>
      <w:tr w:rsidR="005F4599" w:rsidRPr="002161AB" w:rsidTr="005F4599">
        <w:trPr>
          <w:cantSplit/>
        </w:trPr>
        <w:tc>
          <w:tcPr>
            <w:tcW w:w="3898" w:type="dxa"/>
            <w:vAlign w:val="center"/>
          </w:tcPr>
          <w:p w:rsidR="005F4599" w:rsidRPr="00227E33" w:rsidRDefault="005F4599" w:rsidP="008F2D77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227E33">
              <w:rPr>
                <w:rFonts w:ascii="Bookman Old Style" w:hAnsi="Bookman Old Style"/>
                <w:color w:val="000000"/>
                <w:sz w:val="18"/>
                <w:szCs w:val="18"/>
              </w:rPr>
              <w:t>Bez zawodu</w:t>
            </w:r>
          </w:p>
        </w:tc>
        <w:tc>
          <w:tcPr>
            <w:tcW w:w="1701" w:type="dxa"/>
          </w:tcPr>
          <w:p w:rsidR="005F4599" w:rsidRPr="008F2D77" w:rsidRDefault="005F4599" w:rsidP="008F2D7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F2D77">
              <w:rPr>
                <w:rFonts w:ascii="Bookman Old Style" w:hAnsi="Bookman Old Style"/>
                <w:sz w:val="20"/>
                <w:szCs w:val="20"/>
              </w:rPr>
              <w:t>43 725</w:t>
            </w:r>
          </w:p>
        </w:tc>
        <w:tc>
          <w:tcPr>
            <w:tcW w:w="951" w:type="dxa"/>
          </w:tcPr>
          <w:p w:rsidR="005F4599" w:rsidRPr="005F4599" w:rsidRDefault="005F4599" w:rsidP="005F459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F4599">
              <w:rPr>
                <w:rFonts w:ascii="Bookman Old Style" w:hAnsi="Bookman Old Style"/>
                <w:sz w:val="20"/>
                <w:szCs w:val="20"/>
              </w:rPr>
              <w:t>8,0</w:t>
            </w:r>
          </w:p>
        </w:tc>
        <w:tc>
          <w:tcPr>
            <w:tcW w:w="2451" w:type="dxa"/>
          </w:tcPr>
          <w:p w:rsidR="005F4599" w:rsidRPr="009812DC" w:rsidRDefault="005F4599" w:rsidP="009812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812DC">
              <w:rPr>
                <w:rFonts w:ascii="Bookman Old Style" w:hAnsi="Bookman Old Style"/>
                <w:sz w:val="20"/>
                <w:szCs w:val="20"/>
              </w:rPr>
              <w:t>29,2</w:t>
            </w:r>
          </w:p>
        </w:tc>
      </w:tr>
    </w:tbl>
    <w:p w:rsidR="00283FB3" w:rsidRPr="00227E33" w:rsidRDefault="00283FB3" w:rsidP="00A42EE1">
      <w:pPr>
        <w:pStyle w:val="Legenda"/>
        <w:spacing w:after="120"/>
        <w:rPr>
          <w:rFonts w:ascii="Bookman Old Style" w:hAnsi="Bookman Old Style" w:cs="Arial"/>
          <w:color w:val="000000"/>
          <w:sz w:val="18"/>
          <w:szCs w:val="18"/>
        </w:rPr>
      </w:pPr>
      <w:r w:rsidRPr="00227E33">
        <w:rPr>
          <w:rFonts w:ascii="Bookman Old Style" w:hAnsi="Bookman Old Style" w:cs="Arial"/>
          <w:color w:val="000000"/>
          <w:sz w:val="18"/>
          <w:szCs w:val="18"/>
        </w:rPr>
        <w:t>Źródło: Załącznik nr 3 do sprawozdania o rynku pracy  MPiPS-01</w:t>
      </w:r>
    </w:p>
    <w:p w:rsidR="009472A2" w:rsidRDefault="009472A2" w:rsidP="00283FB3">
      <w:pPr>
        <w:pStyle w:val="Tekstpodstawowy"/>
        <w:spacing w:after="120" w:line="360" w:lineRule="auto"/>
        <w:jc w:val="both"/>
        <w:rPr>
          <w:rFonts w:ascii="Bookman Old Style" w:hAnsi="Bookman Old Style"/>
          <w:b/>
          <w:i w:val="0"/>
          <w:color w:val="0033CC"/>
          <w:sz w:val="22"/>
          <w:szCs w:val="22"/>
        </w:rPr>
      </w:pPr>
    </w:p>
    <w:p w:rsidR="00D701B7" w:rsidRPr="00D701B7" w:rsidRDefault="00D701B7" w:rsidP="00283FB3">
      <w:pPr>
        <w:pStyle w:val="Tekstpodstawowy"/>
        <w:spacing w:after="120" w:line="360" w:lineRule="auto"/>
        <w:jc w:val="both"/>
        <w:rPr>
          <w:rFonts w:ascii="Bookman Old Style" w:hAnsi="Bookman Old Style"/>
          <w:b/>
          <w:i w:val="0"/>
          <w:color w:val="0033CC"/>
          <w:sz w:val="22"/>
          <w:szCs w:val="22"/>
        </w:rPr>
      </w:pPr>
      <w:r w:rsidRPr="00D701B7">
        <w:rPr>
          <w:rFonts w:ascii="Bookman Old Style" w:hAnsi="Bookman Old Style"/>
          <w:b/>
          <w:i w:val="0"/>
          <w:color w:val="0033CC"/>
          <w:sz w:val="22"/>
          <w:szCs w:val="22"/>
        </w:rPr>
        <w:t xml:space="preserve">1.2. </w:t>
      </w:r>
      <w:r>
        <w:rPr>
          <w:rFonts w:ascii="Bookman Old Style" w:hAnsi="Bookman Old Style"/>
          <w:b/>
          <w:i w:val="0"/>
          <w:color w:val="0033CC"/>
          <w:sz w:val="22"/>
          <w:szCs w:val="22"/>
        </w:rPr>
        <w:t>N</w:t>
      </w:r>
      <w:r w:rsidRPr="00D701B7">
        <w:rPr>
          <w:rFonts w:ascii="Bookman Old Style" w:hAnsi="Bookman Old Style"/>
          <w:b/>
          <w:i w:val="0"/>
          <w:color w:val="0033CC"/>
          <w:sz w:val="22"/>
          <w:szCs w:val="22"/>
        </w:rPr>
        <w:t xml:space="preserve">apływ bezrobotnych wg grup zawodów i specjalności </w:t>
      </w:r>
      <w:r w:rsidR="00E0458D">
        <w:rPr>
          <w:rFonts w:ascii="Bookman Old Style" w:hAnsi="Bookman Old Style"/>
          <w:b/>
          <w:i w:val="0"/>
          <w:color w:val="0033CC"/>
          <w:sz w:val="22"/>
          <w:szCs w:val="22"/>
        </w:rPr>
        <w:t>w 2011 roku</w:t>
      </w:r>
    </w:p>
    <w:p w:rsidR="00283FB3" w:rsidRPr="0027080C" w:rsidRDefault="00283FB3" w:rsidP="00283FB3">
      <w:pPr>
        <w:pStyle w:val="Tekstpodstawowy"/>
        <w:spacing w:after="120" w:line="360" w:lineRule="auto"/>
        <w:jc w:val="both"/>
        <w:rPr>
          <w:rFonts w:ascii="Bookman Old Style" w:hAnsi="Bookman Old Style"/>
          <w:i w:val="0"/>
          <w:color w:val="000000"/>
          <w:sz w:val="22"/>
          <w:szCs w:val="22"/>
        </w:rPr>
      </w:pP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>W 2011 r</w:t>
      </w:r>
      <w:r w:rsidR="009371EF">
        <w:rPr>
          <w:rFonts w:ascii="Bookman Old Style" w:hAnsi="Bookman Old Style"/>
          <w:b/>
          <w:i w:val="0"/>
          <w:color w:val="000000"/>
          <w:sz w:val="22"/>
          <w:szCs w:val="22"/>
        </w:rPr>
        <w:t>oku</w:t>
      </w: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 xml:space="preserve"> w urzędach pracy zarejestrowało się </w:t>
      </w:r>
      <w:r w:rsidR="00CB126A">
        <w:rPr>
          <w:rFonts w:ascii="Bookman Old Style" w:hAnsi="Bookman Old Style"/>
          <w:b/>
          <w:i w:val="0"/>
          <w:color w:val="000000"/>
          <w:sz w:val="22"/>
          <w:szCs w:val="22"/>
        </w:rPr>
        <w:t>2</w:t>
      </w: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> 5</w:t>
      </w:r>
      <w:r w:rsidR="00CB126A">
        <w:rPr>
          <w:rFonts w:ascii="Bookman Old Style" w:hAnsi="Bookman Old Style"/>
          <w:b/>
          <w:i w:val="0"/>
          <w:color w:val="000000"/>
          <w:sz w:val="22"/>
          <w:szCs w:val="22"/>
        </w:rPr>
        <w:t>91</w:t>
      </w: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> </w:t>
      </w:r>
      <w:r w:rsidR="00CB126A">
        <w:rPr>
          <w:rFonts w:ascii="Bookman Old Style" w:hAnsi="Bookman Old Style"/>
          <w:b/>
          <w:i w:val="0"/>
          <w:color w:val="000000"/>
          <w:sz w:val="22"/>
          <w:szCs w:val="22"/>
        </w:rPr>
        <w:t>458</w:t>
      </w: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 xml:space="preserve"> osób, tj. o </w:t>
      </w:r>
      <w:r w:rsidR="0092701D">
        <w:rPr>
          <w:rFonts w:ascii="Bookman Old Style" w:hAnsi="Bookman Old Style"/>
          <w:b/>
          <w:i w:val="0"/>
          <w:color w:val="000000"/>
          <w:sz w:val="22"/>
          <w:szCs w:val="22"/>
        </w:rPr>
        <w:t>14,8</w:t>
      </w:r>
      <w:r w:rsidR="00F60534">
        <w:rPr>
          <w:rFonts w:ascii="Bookman Old Style" w:hAnsi="Bookman Old Style"/>
          <w:b/>
          <w:i w:val="0"/>
          <w:color w:val="000000"/>
          <w:sz w:val="22"/>
          <w:szCs w:val="22"/>
        </w:rPr>
        <w:t> % </w:t>
      </w: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>(o </w:t>
      </w:r>
      <w:r w:rsidR="0092701D">
        <w:rPr>
          <w:rFonts w:ascii="Bookman Old Style" w:hAnsi="Bookman Old Style"/>
          <w:b/>
          <w:i w:val="0"/>
          <w:color w:val="000000"/>
          <w:sz w:val="22"/>
          <w:szCs w:val="22"/>
        </w:rPr>
        <w:t>450 506 osób</w:t>
      </w:r>
      <w:r w:rsidRPr="00CF3392">
        <w:rPr>
          <w:rFonts w:ascii="Bookman Old Style" w:hAnsi="Bookman Old Style"/>
          <w:b/>
          <w:i w:val="0"/>
          <w:color w:val="000000"/>
          <w:sz w:val="22"/>
          <w:szCs w:val="22"/>
        </w:rPr>
        <w:t>)</w:t>
      </w:r>
      <w:r w:rsidRPr="0027080C">
        <w:rPr>
          <w:rFonts w:ascii="Bookman Old Style" w:hAnsi="Bookman Old Style"/>
          <w:b/>
          <w:i w:val="0"/>
          <w:color w:val="000000"/>
          <w:sz w:val="22"/>
          <w:szCs w:val="22"/>
        </w:rPr>
        <w:t xml:space="preserve"> </w:t>
      </w:r>
      <w:r w:rsidRPr="00D701B7">
        <w:rPr>
          <w:rFonts w:ascii="Bookman Old Style" w:hAnsi="Bookman Old Style"/>
          <w:b/>
          <w:i w:val="0"/>
          <w:color w:val="000000"/>
          <w:sz w:val="22"/>
          <w:szCs w:val="22"/>
        </w:rPr>
        <w:t>mniej niż w 2010 r.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</w:t>
      </w:r>
    </w:p>
    <w:p w:rsidR="00283FB3" w:rsidRPr="0027080C" w:rsidRDefault="00283FB3" w:rsidP="000E70F1">
      <w:pPr>
        <w:pStyle w:val="Tekstpodstawowy"/>
        <w:spacing w:line="360" w:lineRule="auto"/>
        <w:jc w:val="both"/>
        <w:rPr>
          <w:rFonts w:ascii="Bookman Old Style" w:hAnsi="Bookman Old Style"/>
          <w:i w:val="0"/>
          <w:color w:val="000000"/>
          <w:sz w:val="22"/>
          <w:szCs w:val="22"/>
        </w:rPr>
      </w:pP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Spadek napływu wśród bezrobotnych posiadających zawód </w:t>
      </w:r>
      <w:r w:rsidR="00180091">
        <w:rPr>
          <w:rFonts w:ascii="Bookman Old Style" w:hAnsi="Bookman Old Style"/>
          <w:i w:val="0"/>
          <w:color w:val="000000"/>
          <w:sz w:val="22"/>
          <w:szCs w:val="22"/>
        </w:rPr>
        <w:t xml:space="preserve">wyniósł 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1</w:t>
      </w:r>
      <w:r w:rsidR="0092701D">
        <w:rPr>
          <w:rFonts w:ascii="Bookman Old Style" w:hAnsi="Bookman Old Style"/>
          <w:i w:val="0"/>
          <w:color w:val="000000"/>
          <w:sz w:val="22"/>
          <w:szCs w:val="22"/>
        </w:rPr>
        <w:t>3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,</w:t>
      </w:r>
      <w:r w:rsidR="0092701D">
        <w:rPr>
          <w:rFonts w:ascii="Bookman Old Style" w:hAnsi="Bookman Old Style"/>
          <w:i w:val="0"/>
          <w:color w:val="000000"/>
          <w:sz w:val="22"/>
          <w:szCs w:val="22"/>
        </w:rPr>
        <w:t>5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% </w:t>
      </w:r>
      <w:r w:rsidR="00440CF0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tj. </w:t>
      </w:r>
      <w:r w:rsidR="0092701D">
        <w:rPr>
          <w:rFonts w:ascii="Bookman Old Style" w:hAnsi="Bookman Old Style"/>
          <w:i w:val="0"/>
          <w:color w:val="000000"/>
          <w:sz w:val="22"/>
          <w:szCs w:val="22"/>
        </w:rPr>
        <w:t>318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 w:rsidR="0092701D">
        <w:rPr>
          <w:rFonts w:ascii="Bookman Old Style" w:hAnsi="Bookman Old Style"/>
          <w:i w:val="0"/>
          <w:color w:val="000000"/>
          <w:sz w:val="22"/>
          <w:szCs w:val="22"/>
        </w:rPr>
        <w:t>560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os</w:t>
      </w:r>
      <w:r w:rsidR="0092701D">
        <w:rPr>
          <w:rFonts w:ascii="Bookman Old Style" w:hAnsi="Bookman Old Style"/>
          <w:i w:val="0"/>
          <w:color w:val="000000"/>
          <w:sz w:val="22"/>
          <w:szCs w:val="22"/>
        </w:rPr>
        <w:t>ó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b  (z poziomu </w:t>
      </w:r>
      <w:r w:rsidR="00B0756E">
        <w:rPr>
          <w:rFonts w:ascii="Bookman Old Style" w:hAnsi="Bookman Old Style"/>
          <w:i w:val="0"/>
          <w:color w:val="000000"/>
          <w:sz w:val="22"/>
          <w:szCs w:val="22"/>
        </w:rPr>
        <w:t>2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 w:rsidR="00B0756E">
        <w:rPr>
          <w:rFonts w:ascii="Bookman Old Style" w:hAnsi="Bookman Old Style"/>
          <w:i w:val="0"/>
          <w:color w:val="000000"/>
          <w:sz w:val="22"/>
          <w:szCs w:val="22"/>
        </w:rPr>
        <w:t>355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 w:rsidR="00B0756E">
        <w:rPr>
          <w:rFonts w:ascii="Bookman Old Style" w:hAnsi="Bookman Old Style"/>
          <w:i w:val="0"/>
          <w:color w:val="000000"/>
          <w:sz w:val="22"/>
          <w:szCs w:val="22"/>
        </w:rPr>
        <w:t>282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os</w:t>
      </w:r>
      <w:r w:rsidR="00B0756E">
        <w:rPr>
          <w:rFonts w:ascii="Bookman Old Style" w:hAnsi="Bookman Old Style"/>
          <w:i w:val="0"/>
          <w:color w:val="000000"/>
          <w:sz w:val="22"/>
          <w:szCs w:val="22"/>
        </w:rPr>
        <w:t>o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b</w:t>
      </w:r>
      <w:r w:rsidR="00B0756E">
        <w:rPr>
          <w:rFonts w:ascii="Bookman Old Style" w:hAnsi="Bookman Old Style"/>
          <w:i w:val="0"/>
          <w:color w:val="000000"/>
          <w:sz w:val="22"/>
          <w:szCs w:val="22"/>
        </w:rPr>
        <w:t>y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w 2010 r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.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do poziomu </w:t>
      </w:r>
      <w:r w:rsidR="00180091">
        <w:rPr>
          <w:rFonts w:ascii="Bookman Old Style" w:hAnsi="Bookman Old Style"/>
          <w:i w:val="0"/>
          <w:color w:val="000000"/>
          <w:sz w:val="22"/>
          <w:szCs w:val="22"/>
        </w:rPr>
        <w:t>2 036 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722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os</w:t>
      </w:r>
      <w:r w:rsidR="00440CF0">
        <w:rPr>
          <w:rFonts w:ascii="Bookman Old Style" w:hAnsi="Bookman Old Style"/>
          <w:i w:val="0"/>
          <w:color w:val="000000"/>
          <w:sz w:val="22"/>
          <w:szCs w:val="22"/>
        </w:rPr>
        <w:t>ó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b w 2011 r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.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).  </w:t>
      </w:r>
    </w:p>
    <w:p w:rsidR="003B363C" w:rsidRDefault="00283FB3" w:rsidP="000E70F1">
      <w:pPr>
        <w:pStyle w:val="Tekstpodstawowy"/>
        <w:tabs>
          <w:tab w:val="left" w:pos="-4678"/>
        </w:tabs>
        <w:spacing w:line="360" w:lineRule="auto"/>
        <w:jc w:val="both"/>
        <w:rPr>
          <w:rFonts w:ascii="Bookman Old Style" w:hAnsi="Bookman Old Style"/>
          <w:i w:val="0"/>
          <w:color w:val="000000"/>
          <w:sz w:val="22"/>
          <w:szCs w:val="22"/>
        </w:rPr>
      </w:pP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Jeszcze silniejszy spadek miał miejsce</w:t>
      </w:r>
      <w:r w:rsidR="00440CF0">
        <w:rPr>
          <w:rFonts w:ascii="Bookman Old Style" w:hAnsi="Bookman Old Style"/>
          <w:i w:val="0"/>
          <w:color w:val="000000"/>
          <w:sz w:val="22"/>
          <w:szCs w:val="22"/>
        </w:rPr>
        <w:t xml:space="preserve"> wśród bezrobotnych bez zawodu</w:t>
      </w:r>
      <w:r w:rsidR="000E70F1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>
        <w:rPr>
          <w:rFonts w:ascii="Bookman Old Style" w:hAnsi="Bookman Old Style"/>
          <w:i w:val="0"/>
          <w:color w:val="000000"/>
          <w:sz w:val="22"/>
          <w:szCs w:val="22"/>
        </w:rPr>
        <w:t>o 1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9</w:t>
      </w:r>
      <w:r>
        <w:rPr>
          <w:rFonts w:ascii="Bookman Old Style" w:hAnsi="Bookman Old Style"/>
          <w:i w:val="0"/>
          <w:color w:val="000000"/>
          <w:sz w:val="22"/>
          <w:szCs w:val="22"/>
        </w:rPr>
        <w:t>,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2</w:t>
      </w:r>
      <w:r>
        <w:rPr>
          <w:rFonts w:ascii="Bookman Old Style" w:hAnsi="Bookman Old Style"/>
          <w:i w:val="0"/>
          <w:color w:val="000000"/>
          <w:sz w:val="22"/>
          <w:szCs w:val="22"/>
        </w:rPr>
        <w:t>%  tj. o 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131</w:t>
      </w:r>
      <w:r w:rsidR="00180091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946</w:t>
      </w:r>
      <w:r w:rsidR="00180091"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>
        <w:rPr>
          <w:rFonts w:ascii="Bookman Old Style" w:hAnsi="Bookman Old Style"/>
          <w:i w:val="0"/>
          <w:color w:val="000000"/>
          <w:sz w:val="22"/>
          <w:szCs w:val="22"/>
        </w:rPr>
        <w:t>os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ó</w:t>
      </w:r>
      <w:r w:rsidR="00180091">
        <w:rPr>
          <w:rFonts w:ascii="Bookman Old Style" w:hAnsi="Bookman Old Style"/>
          <w:i w:val="0"/>
          <w:color w:val="000000"/>
          <w:sz w:val="22"/>
          <w:szCs w:val="22"/>
        </w:rPr>
        <w:t>b (z </w:t>
      </w:r>
      <w:r>
        <w:rPr>
          <w:rFonts w:ascii="Bookman Old Style" w:hAnsi="Bookman Old Style"/>
          <w:i w:val="0"/>
          <w:color w:val="000000"/>
          <w:sz w:val="22"/>
          <w:szCs w:val="22"/>
        </w:rPr>
        <w:t xml:space="preserve">poziomu 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686</w:t>
      </w:r>
      <w:r>
        <w:rPr>
          <w:rFonts w:ascii="Bookman Old Style" w:hAnsi="Bookman Old Style"/>
          <w:i w:val="0"/>
          <w:color w:val="000000"/>
          <w:sz w:val="22"/>
          <w:szCs w:val="22"/>
        </w:rPr>
        <w:t> 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682</w:t>
      </w:r>
      <w:r>
        <w:rPr>
          <w:rFonts w:ascii="Bookman Old Style" w:hAnsi="Bookman Old Style"/>
          <w:i w:val="0"/>
          <w:color w:val="000000"/>
          <w:sz w:val="22"/>
          <w:szCs w:val="22"/>
        </w:rPr>
        <w:t xml:space="preserve"> os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o</w:t>
      </w:r>
      <w:r>
        <w:rPr>
          <w:rFonts w:ascii="Bookman Old Style" w:hAnsi="Bookman Old Style"/>
          <w:i w:val="0"/>
          <w:color w:val="000000"/>
          <w:sz w:val="22"/>
          <w:szCs w:val="22"/>
        </w:rPr>
        <w:t>b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y</w:t>
      </w:r>
      <w:r>
        <w:rPr>
          <w:rFonts w:ascii="Bookman Old Style" w:hAnsi="Bookman Old Style"/>
          <w:i w:val="0"/>
          <w:color w:val="000000"/>
          <w:sz w:val="22"/>
          <w:szCs w:val="22"/>
        </w:rPr>
        <w:t xml:space="preserve"> do 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poziomu 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554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> 7</w:t>
      </w:r>
      <w:r w:rsidR="00881E2D">
        <w:rPr>
          <w:rFonts w:ascii="Bookman Old Style" w:hAnsi="Bookman Old Style"/>
          <w:i w:val="0"/>
          <w:color w:val="000000"/>
          <w:sz w:val="22"/>
          <w:szCs w:val="22"/>
        </w:rPr>
        <w:t>36</w:t>
      </w:r>
      <w:r w:rsidRPr="0027080C">
        <w:rPr>
          <w:rFonts w:ascii="Bookman Old Style" w:hAnsi="Bookman Old Style"/>
          <w:i w:val="0"/>
          <w:color w:val="000000"/>
          <w:sz w:val="22"/>
          <w:szCs w:val="22"/>
        </w:rPr>
        <w:t xml:space="preserve"> osób). </w:t>
      </w:r>
    </w:p>
    <w:p w:rsidR="00647D68" w:rsidRDefault="00647D68" w:rsidP="00647D68">
      <w:pPr>
        <w:pStyle w:val="Tekstpodstawowy"/>
        <w:tabs>
          <w:tab w:val="left" w:pos="-4678"/>
        </w:tabs>
        <w:spacing w:line="360" w:lineRule="auto"/>
        <w:jc w:val="both"/>
        <w:rPr>
          <w:rFonts w:ascii="Bookman Old Style" w:hAnsi="Bookman Old Style"/>
          <w:i w:val="0"/>
          <w:sz w:val="22"/>
          <w:szCs w:val="22"/>
        </w:rPr>
      </w:pPr>
      <w:r w:rsidRPr="00765C1E">
        <w:rPr>
          <w:rFonts w:ascii="Bookman Old Style" w:hAnsi="Bookman Old Style"/>
          <w:i w:val="0"/>
          <w:sz w:val="22"/>
          <w:szCs w:val="22"/>
        </w:rPr>
        <w:t>Najwięcej bezrobotnych reje</w:t>
      </w:r>
      <w:r>
        <w:rPr>
          <w:rFonts w:ascii="Bookman Old Style" w:hAnsi="Bookman Old Style"/>
          <w:i w:val="0"/>
          <w:sz w:val="22"/>
          <w:szCs w:val="22"/>
        </w:rPr>
        <w:softHyphen/>
      </w:r>
      <w:r w:rsidRPr="00765C1E">
        <w:rPr>
          <w:rFonts w:ascii="Bookman Old Style" w:hAnsi="Bookman Old Style"/>
          <w:i w:val="0"/>
          <w:sz w:val="22"/>
          <w:szCs w:val="22"/>
        </w:rPr>
        <w:t>strują</w:t>
      </w:r>
      <w:r>
        <w:rPr>
          <w:rFonts w:ascii="Bookman Old Style" w:hAnsi="Bookman Old Style"/>
          <w:i w:val="0"/>
          <w:sz w:val="22"/>
          <w:szCs w:val="22"/>
        </w:rPr>
        <w:softHyphen/>
      </w:r>
      <w:r w:rsidRPr="00765C1E">
        <w:rPr>
          <w:rFonts w:ascii="Bookman Old Style" w:hAnsi="Bookman Old Style"/>
          <w:i w:val="0"/>
          <w:sz w:val="22"/>
          <w:szCs w:val="22"/>
        </w:rPr>
        <w:t xml:space="preserve">cych się </w:t>
      </w:r>
      <w:r>
        <w:rPr>
          <w:rFonts w:ascii="Bookman Old Style" w:hAnsi="Bookman Old Style"/>
          <w:i w:val="0"/>
          <w:sz w:val="22"/>
          <w:szCs w:val="22"/>
        </w:rPr>
        <w:t>w </w:t>
      </w:r>
      <w:r w:rsidRPr="00765C1E">
        <w:rPr>
          <w:rFonts w:ascii="Bookman Old Style" w:hAnsi="Bookman Old Style"/>
          <w:i w:val="0"/>
          <w:sz w:val="22"/>
          <w:szCs w:val="22"/>
        </w:rPr>
        <w:t>2011</w:t>
      </w:r>
      <w:r>
        <w:t xml:space="preserve"> </w:t>
      </w:r>
      <w:r w:rsidRPr="00765C1E">
        <w:rPr>
          <w:rFonts w:ascii="Bookman Old Style" w:hAnsi="Bookman Old Style"/>
          <w:i w:val="0"/>
          <w:sz w:val="22"/>
          <w:szCs w:val="22"/>
        </w:rPr>
        <w:t>r</w:t>
      </w:r>
      <w:r>
        <w:rPr>
          <w:rFonts w:ascii="Bookman Old Style" w:hAnsi="Bookman Old Style"/>
          <w:i w:val="0"/>
          <w:sz w:val="22"/>
          <w:szCs w:val="22"/>
        </w:rPr>
        <w:t>.</w:t>
      </w:r>
      <w:r w:rsidRPr="00765C1E">
        <w:rPr>
          <w:rFonts w:ascii="Bookman Old Style" w:hAnsi="Bookman Old Style"/>
          <w:i w:val="0"/>
          <w:sz w:val="22"/>
          <w:szCs w:val="22"/>
        </w:rPr>
        <w:t xml:space="preserve"> posia</w:t>
      </w:r>
      <w:r>
        <w:rPr>
          <w:rFonts w:ascii="Bookman Old Style" w:hAnsi="Bookman Old Style"/>
          <w:i w:val="0"/>
          <w:sz w:val="22"/>
          <w:szCs w:val="22"/>
        </w:rPr>
        <w:softHyphen/>
      </w:r>
      <w:r w:rsidRPr="00765C1E">
        <w:rPr>
          <w:rFonts w:ascii="Bookman Old Style" w:hAnsi="Bookman Old Style"/>
          <w:i w:val="0"/>
          <w:sz w:val="22"/>
          <w:szCs w:val="22"/>
        </w:rPr>
        <w:t>dało zawód zaliczany do grupy  ro</w:t>
      </w:r>
      <w:r>
        <w:rPr>
          <w:rFonts w:ascii="Bookman Old Style" w:hAnsi="Bookman Old Style"/>
          <w:i w:val="0"/>
          <w:sz w:val="22"/>
          <w:szCs w:val="22"/>
        </w:rPr>
        <w:softHyphen/>
        <w:t>bot</w:t>
      </w:r>
      <w:r>
        <w:rPr>
          <w:rFonts w:ascii="Bookman Old Style" w:hAnsi="Bookman Old Style"/>
          <w:i w:val="0"/>
          <w:sz w:val="22"/>
          <w:szCs w:val="22"/>
        </w:rPr>
        <w:softHyphen/>
        <w:t>ników przemy</w:t>
      </w:r>
      <w:r>
        <w:rPr>
          <w:rFonts w:ascii="Bookman Old Style" w:hAnsi="Bookman Old Style"/>
          <w:i w:val="0"/>
          <w:sz w:val="22"/>
          <w:szCs w:val="22"/>
        </w:rPr>
        <w:softHyphen/>
        <w:t>słowych i rzemieślników (565 035 osób, co stanowiło 21,8% napływu bezrobotnych w tym okresie).</w:t>
      </w:r>
      <w:r w:rsidRPr="00765C1E">
        <w:rPr>
          <w:rFonts w:ascii="Bookman Old Style" w:hAnsi="Bookman Old Style"/>
          <w:i w:val="0"/>
          <w:sz w:val="22"/>
          <w:szCs w:val="22"/>
        </w:rPr>
        <w:t xml:space="preserve"> Grupa ta niezmiennie od lat plasuje się na pierwszym miejscu pod względem ilości rejestrujących się bezrobot</w:t>
      </w:r>
      <w:r>
        <w:rPr>
          <w:rFonts w:ascii="Bookman Old Style" w:hAnsi="Bookman Old Style"/>
          <w:i w:val="0"/>
          <w:sz w:val="22"/>
          <w:szCs w:val="22"/>
        </w:rPr>
        <w:softHyphen/>
      </w:r>
      <w:r w:rsidRPr="00765C1E">
        <w:rPr>
          <w:rFonts w:ascii="Bookman Old Style" w:hAnsi="Bookman Old Style"/>
          <w:i w:val="0"/>
          <w:sz w:val="22"/>
          <w:szCs w:val="22"/>
        </w:rPr>
        <w:t xml:space="preserve">nych. </w:t>
      </w:r>
    </w:p>
    <w:p w:rsidR="00647D68" w:rsidRDefault="00647D68" w:rsidP="00647D68">
      <w:pPr>
        <w:pStyle w:val="Tekstpodstawowy"/>
        <w:tabs>
          <w:tab w:val="left" w:pos="-4678"/>
        </w:tabs>
        <w:spacing w:line="360" w:lineRule="auto"/>
        <w:jc w:val="both"/>
        <w:rPr>
          <w:rFonts w:ascii="Bookman Old Style" w:hAnsi="Bookman Old Style"/>
          <w:i w:val="0"/>
          <w:sz w:val="22"/>
          <w:szCs w:val="22"/>
        </w:rPr>
      </w:pPr>
      <w:r w:rsidRPr="00765C1E">
        <w:rPr>
          <w:rFonts w:ascii="Bookman Old Style" w:hAnsi="Bookman Old Style"/>
          <w:i w:val="0"/>
          <w:sz w:val="22"/>
          <w:szCs w:val="22"/>
        </w:rPr>
        <w:t xml:space="preserve">Na przeciwległym biegunie </w:t>
      </w:r>
      <w:r>
        <w:rPr>
          <w:rFonts w:ascii="Bookman Old Style" w:hAnsi="Bookman Old Style"/>
          <w:i w:val="0"/>
          <w:sz w:val="22"/>
          <w:szCs w:val="22"/>
        </w:rPr>
        <w:t xml:space="preserve">znalazła się </w:t>
      </w:r>
      <w:r w:rsidRPr="00765C1E">
        <w:rPr>
          <w:rFonts w:ascii="Bookman Old Style" w:hAnsi="Bookman Old Style"/>
          <w:i w:val="0"/>
          <w:sz w:val="22"/>
          <w:szCs w:val="22"/>
        </w:rPr>
        <w:t xml:space="preserve">grupa siły zbrojne, o  marginalnym znaczeniu w  strukturze grup wielkich. Jej udział </w:t>
      </w:r>
      <w:r>
        <w:rPr>
          <w:rFonts w:ascii="Bookman Old Style" w:hAnsi="Bookman Old Style"/>
          <w:i w:val="0"/>
          <w:sz w:val="22"/>
          <w:szCs w:val="22"/>
        </w:rPr>
        <w:t> </w:t>
      </w:r>
      <w:r w:rsidRPr="00765C1E">
        <w:rPr>
          <w:rFonts w:ascii="Bookman Old Style" w:hAnsi="Bookman Old Style"/>
          <w:i w:val="0"/>
          <w:sz w:val="22"/>
          <w:szCs w:val="22"/>
        </w:rPr>
        <w:t>w </w:t>
      </w:r>
      <w:r>
        <w:rPr>
          <w:rFonts w:ascii="Bookman Old Style" w:hAnsi="Bookman Old Style"/>
          <w:i w:val="0"/>
          <w:sz w:val="22"/>
          <w:szCs w:val="22"/>
        </w:rPr>
        <w:t> </w:t>
      </w:r>
      <w:r w:rsidRPr="00765C1E">
        <w:rPr>
          <w:rFonts w:ascii="Bookman Old Style" w:hAnsi="Bookman Old Style"/>
          <w:i w:val="0"/>
          <w:sz w:val="22"/>
          <w:szCs w:val="22"/>
        </w:rPr>
        <w:t>napływie wyniósł w  </w:t>
      </w:r>
      <w:r>
        <w:rPr>
          <w:rFonts w:ascii="Bookman Old Style" w:hAnsi="Bookman Old Style"/>
          <w:i w:val="0"/>
          <w:sz w:val="22"/>
          <w:szCs w:val="22"/>
        </w:rPr>
        <w:t>2</w:t>
      </w:r>
      <w:r w:rsidRPr="00765C1E">
        <w:rPr>
          <w:rFonts w:ascii="Bookman Old Style" w:hAnsi="Bookman Old Style"/>
          <w:i w:val="0"/>
          <w:sz w:val="22"/>
          <w:szCs w:val="22"/>
        </w:rPr>
        <w:t xml:space="preserve">011 r. 0,1% i porównaniu do sytuacji sprzed roku nie uległ zmianie. </w:t>
      </w:r>
    </w:p>
    <w:p w:rsidR="00647D68" w:rsidRDefault="00647D68" w:rsidP="000E70F1">
      <w:pPr>
        <w:pStyle w:val="Tekstpodstawowy"/>
        <w:tabs>
          <w:tab w:val="left" w:pos="-4678"/>
        </w:tabs>
        <w:spacing w:line="360" w:lineRule="auto"/>
        <w:jc w:val="both"/>
        <w:rPr>
          <w:rFonts w:ascii="Bookman Old Style" w:hAnsi="Bookman Old Style"/>
          <w:i w:val="0"/>
          <w:color w:val="000000"/>
          <w:sz w:val="22"/>
          <w:szCs w:val="22"/>
        </w:rPr>
      </w:pPr>
    </w:p>
    <w:p w:rsidR="00647D68" w:rsidRDefault="00647D68" w:rsidP="00283FB3">
      <w:pPr>
        <w:pStyle w:val="Tekstpodstawowy"/>
        <w:tabs>
          <w:tab w:val="left" w:pos="-4678"/>
        </w:tabs>
        <w:spacing w:line="360" w:lineRule="auto"/>
        <w:jc w:val="both"/>
        <w:rPr>
          <w:rFonts w:ascii="Bookman Old Style" w:hAnsi="Bookman Old Style"/>
          <w:i w:val="0"/>
          <w:sz w:val="22"/>
          <w:szCs w:val="22"/>
        </w:rPr>
      </w:pPr>
      <w:r w:rsidRPr="00647D68">
        <w:rPr>
          <w:rFonts w:ascii="Bookman Old Style" w:hAnsi="Bookman Old Style"/>
          <w:i w:val="0"/>
          <w:noProof/>
          <w:sz w:val="22"/>
          <w:szCs w:val="22"/>
        </w:rPr>
        <w:lastRenderedPageBreak/>
        <w:drawing>
          <wp:inline distT="0" distB="0" distL="0" distR="0">
            <wp:extent cx="5648325" cy="3438525"/>
            <wp:effectExtent l="0" t="0" r="0" b="0"/>
            <wp:docPr id="3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47D68" w:rsidRDefault="00647D68" w:rsidP="00647D68">
      <w:pPr>
        <w:spacing w:before="120" w:line="360" w:lineRule="auto"/>
        <w:jc w:val="both"/>
        <w:rPr>
          <w:rFonts w:ascii="Bookman Old Style" w:hAnsi="Bookman Old Style"/>
          <w:sz w:val="22"/>
          <w:szCs w:val="22"/>
        </w:rPr>
      </w:pPr>
      <w:r w:rsidRPr="00410E54">
        <w:rPr>
          <w:rFonts w:ascii="Bookman Old Style" w:hAnsi="Bookman Old Style"/>
          <w:sz w:val="22"/>
          <w:szCs w:val="22"/>
        </w:rPr>
        <w:t>Oprócz grupy wielkiej robotnicy przemysłowi i</w:t>
      </w:r>
      <w:r>
        <w:rPr>
          <w:rFonts w:ascii="Bookman Old Style" w:hAnsi="Bookman Old Style"/>
          <w:sz w:val="22"/>
          <w:szCs w:val="22"/>
        </w:rPr>
        <w:t xml:space="preserve"> rzemieślnicy, istotny udział w </w:t>
      </w:r>
      <w:r w:rsidRPr="00410E54">
        <w:rPr>
          <w:rFonts w:ascii="Bookman Old Style" w:hAnsi="Bookman Old Style"/>
          <w:sz w:val="22"/>
          <w:szCs w:val="22"/>
        </w:rPr>
        <w:t>og</w:t>
      </w:r>
      <w:r>
        <w:rPr>
          <w:rFonts w:ascii="Bookman Old Style" w:hAnsi="Bookman Old Style"/>
          <w:sz w:val="22"/>
          <w:szCs w:val="22"/>
        </w:rPr>
        <w:t>ólnym napływie odnotowano też w grupach: pracownicy usług i </w:t>
      </w:r>
      <w:r w:rsidRPr="00410E54">
        <w:rPr>
          <w:rFonts w:ascii="Bookman Old Style" w:hAnsi="Bookman Old Style"/>
          <w:sz w:val="22"/>
          <w:szCs w:val="22"/>
        </w:rPr>
        <w:t>sprzedawcy (1</w:t>
      </w:r>
      <w:r>
        <w:rPr>
          <w:rFonts w:ascii="Bookman Old Style" w:hAnsi="Bookman Old Style"/>
          <w:sz w:val="22"/>
          <w:szCs w:val="22"/>
        </w:rPr>
        <w:t>6</w:t>
      </w:r>
      <w:r w:rsidRPr="00410E54">
        <w:rPr>
          <w:rFonts w:ascii="Bookman Old Style" w:hAnsi="Bookman Old Style"/>
          <w:sz w:val="22"/>
          <w:szCs w:val="22"/>
        </w:rPr>
        <w:t>% ogólnej liczby rejestrujących się bezrobot</w:t>
      </w:r>
      <w:r>
        <w:rPr>
          <w:rFonts w:ascii="Bookman Old Style" w:hAnsi="Bookman Old Style"/>
          <w:sz w:val="22"/>
          <w:szCs w:val="22"/>
        </w:rPr>
        <w:t>nych, 415 315 osób), technicy i    </w:t>
      </w:r>
      <w:r w:rsidRPr="00410E54">
        <w:rPr>
          <w:rFonts w:ascii="Bookman Old Style" w:hAnsi="Bookman Old Style"/>
          <w:sz w:val="22"/>
          <w:szCs w:val="22"/>
        </w:rPr>
        <w:t>inny średni personel (12,</w:t>
      </w:r>
      <w:r>
        <w:rPr>
          <w:rFonts w:ascii="Bookman Old Style" w:hAnsi="Bookman Old Style"/>
          <w:sz w:val="22"/>
          <w:szCs w:val="22"/>
        </w:rPr>
        <w:t>4%, 320</w:t>
      </w:r>
      <w:r w:rsidRPr="00410E54">
        <w:rPr>
          <w:rFonts w:ascii="Bookman Old Style" w:hAnsi="Bookman Old Style"/>
          <w:sz w:val="22"/>
          <w:szCs w:val="22"/>
        </w:rPr>
        <w:t> </w:t>
      </w:r>
      <w:r>
        <w:rPr>
          <w:rFonts w:ascii="Bookman Old Style" w:hAnsi="Bookman Old Style"/>
          <w:sz w:val="22"/>
          <w:szCs w:val="22"/>
        </w:rPr>
        <w:t>438</w:t>
      </w:r>
      <w:r w:rsidRPr="00410E54">
        <w:rPr>
          <w:rFonts w:ascii="Bookman Old Style" w:hAnsi="Bookman Old Style"/>
          <w:sz w:val="22"/>
          <w:szCs w:val="22"/>
        </w:rPr>
        <w:t xml:space="preserve"> os</w:t>
      </w:r>
      <w:r>
        <w:rPr>
          <w:rFonts w:ascii="Bookman Old Style" w:hAnsi="Bookman Old Style"/>
          <w:sz w:val="22"/>
          <w:szCs w:val="22"/>
        </w:rPr>
        <w:t>ó</w:t>
      </w:r>
      <w:r w:rsidRPr="00410E54">
        <w:rPr>
          <w:rFonts w:ascii="Bookman Old Style" w:hAnsi="Bookman Old Style"/>
          <w:sz w:val="22"/>
          <w:szCs w:val="22"/>
        </w:rPr>
        <w:t>b) oraz</w:t>
      </w:r>
      <w:r>
        <w:rPr>
          <w:rFonts w:ascii="Bookman Old Style" w:hAnsi="Bookman Old Style"/>
          <w:sz w:val="22"/>
          <w:szCs w:val="22"/>
        </w:rPr>
        <w:t xml:space="preserve"> specjaliści (10,4% tj. 268 883 </w:t>
      </w:r>
      <w:r w:rsidRPr="00410E54">
        <w:rPr>
          <w:rFonts w:ascii="Bookman Old Style" w:hAnsi="Bookman Old Style"/>
          <w:sz w:val="22"/>
          <w:szCs w:val="22"/>
        </w:rPr>
        <w:t>os</w:t>
      </w:r>
      <w:r>
        <w:rPr>
          <w:rFonts w:ascii="Bookman Old Style" w:hAnsi="Bookman Old Style"/>
          <w:sz w:val="22"/>
          <w:szCs w:val="22"/>
        </w:rPr>
        <w:t>o</w:t>
      </w:r>
      <w:r w:rsidRPr="00410E54">
        <w:rPr>
          <w:rFonts w:ascii="Bookman Old Style" w:hAnsi="Bookman Old Style"/>
          <w:sz w:val="22"/>
          <w:szCs w:val="22"/>
        </w:rPr>
        <w:t>b</w:t>
      </w:r>
      <w:r>
        <w:rPr>
          <w:rFonts w:ascii="Bookman Old Style" w:hAnsi="Bookman Old Style"/>
          <w:sz w:val="22"/>
          <w:szCs w:val="22"/>
        </w:rPr>
        <w:t>y</w:t>
      </w:r>
      <w:r w:rsidRPr="00410E54">
        <w:rPr>
          <w:rFonts w:ascii="Bookman Old Style" w:hAnsi="Bookman Old Style"/>
          <w:sz w:val="22"/>
          <w:szCs w:val="22"/>
        </w:rPr>
        <w:t>).  Natomiast poza grupą si</w:t>
      </w:r>
      <w:r>
        <w:rPr>
          <w:rFonts w:ascii="Bookman Old Style" w:hAnsi="Bookman Old Style"/>
          <w:sz w:val="22"/>
          <w:szCs w:val="22"/>
        </w:rPr>
        <w:t>ły zbrojne, nieznaczny udział w </w:t>
      </w:r>
      <w:r w:rsidRPr="00410E54">
        <w:rPr>
          <w:rFonts w:ascii="Bookman Old Style" w:hAnsi="Bookman Old Style"/>
          <w:sz w:val="22"/>
          <w:szCs w:val="22"/>
        </w:rPr>
        <w:t>ogólnym napływie dotyczył też grupy przedstawiciele władz</w:t>
      </w:r>
      <w:r>
        <w:rPr>
          <w:rFonts w:ascii="Bookman Old Style" w:hAnsi="Bookman Old Style"/>
          <w:sz w:val="22"/>
          <w:szCs w:val="22"/>
        </w:rPr>
        <w:t xml:space="preserve"> publicznych, wyżsi urzędnicy i </w:t>
      </w:r>
      <w:r w:rsidRPr="00410E54">
        <w:rPr>
          <w:rFonts w:ascii="Bookman Old Style" w:hAnsi="Bookman Old Style"/>
          <w:sz w:val="22"/>
          <w:szCs w:val="22"/>
        </w:rPr>
        <w:t>kierownicy (0,</w:t>
      </w:r>
      <w:r>
        <w:rPr>
          <w:rFonts w:ascii="Bookman Old Style" w:hAnsi="Bookman Old Style"/>
          <w:sz w:val="22"/>
          <w:szCs w:val="22"/>
        </w:rPr>
        <w:t>5</w:t>
      </w:r>
      <w:r w:rsidRPr="00410E54">
        <w:rPr>
          <w:rFonts w:ascii="Bookman Old Style" w:hAnsi="Bookman Old Style"/>
          <w:sz w:val="22"/>
          <w:szCs w:val="22"/>
        </w:rPr>
        <w:t xml:space="preserve">%, czyli </w:t>
      </w:r>
      <w:r>
        <w:rPr>
          <w:rFonts w:ascii="Bookman Old Style" w:hAnsi="Bookman Old Style"/>
          <w:sz w:val="22"/>
          <w:szCs w:val="22"/>
        </w:rPr>
        <w:t>13</w:t>
      </w:r>
      <w:r w:rsidRPr="00410E54">
        <w:rPr>
          <w:rFonts w:ascii="Bookman Old Style" w:hAnsi="Bookman Old Style"/>
          <w:sz w:val="22"/>
          <w:szCs w:val="22"/>
        </w:rPr>
        <w:t> </w:t>
      </w:r>
      <w:r>
        <w:rPr>
          <w:rFonts w:ascii="Bookman Old Style" w:hAnsi="Bookman Old Style"/>
          <w:sz w:val="22"/>
          <w:szCs w:val="22"/>
        </w:rPr>
        <w:t>485</w:t>
      </w:r>
      <w:r w:rsidRPr="00410E54">
        <w:rPr>
          <w:rFonts w:ascii="Bookman Old Style" w:hAnsi="Bookman Old Style"/>
          <w:sz w:val="22"/>
          <w:szCs w:val="22"/>
        </w:rPr>
        <w:t xml:space="preserve"> os</w:t>
      </w:r>
      <w:r>
        <w:rPr>
          <w:rFonts w:ascii="Bookman Old Style" w:hAnsi="Bookman Old Style"/>
          <w:sz w:val="22"/>
          <w:szCs w:val="22"/>
        </w:rPr>
        <w:t>ó</w:t>
      </w:r>
      <w:r w:rsidRPr="00410E54">
        <w:rPr>
          <w:rFonts w:ascii="Bookman Old Style" w:hAnsi="Bookman Old Style"/>
          <w:sz w:val="22"/>
          <w:szCs w:val="22"/>
        </w:rPr>
        <w:t xml:space="preserve">b).  </w:t>
      </w:r>
    </w:p>
    <w:p w:rsidR="00647D68" w:rsidRDefault="00647D68" w:rsidP="00283FB3">
      <w:pPr>
        <w:pStyle w:val="Tekstpodstawowy2"/>
        <w:tabs>
          <w:tab w:val="left" w:pos="-4820"/>
        </w:tabs>
        <w:spacing w:line="240" w:lineRule="auto"/>
        <w:jc w:val="center"/>
        <w:rPr>
          <w:rFonts w:ascii="Bookman Old Style" w:hAnsi="Bookman Old Style" w:cs="Times New Roman"/>
          <w:b/>
          <w:color w:val="0000CC"/>
          <w:sz w:val="22"/>
          <w:szCs w:val="22"/>
        </w:rPr>
      </w:pPr>
    </w:p>
    <w:p w:rsidR="00283FB3" w:rsidRDefault="00283FB3" w:rsidP="00283FB3">
      <w:pPr>
        <w:pStyle w:val="Tekstpodstawowy2"/>
        <w:tabs>
          <w:tab w:val="left" w:pos="-4820"/>
        </w:tabs>
        <w:spacing w:line="240" w:lineRule="auto"/>
        <w:jc w:val="center"/>
        <w:rPr>
          <w:rFonts w:ascii="Bookman Old Style" w:hAnsi="Bookman Old Style" w:cs="Times New Roman"/>
          <w:b/>
          <w:color w:val="0000CC"/>
          <w:sz w:val="22"/>
          <w:szCs w:val="22"/>
        </w:rPr>
      </w:pP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Tabela 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>3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>. Napływ bezrobotnych w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>edług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 wielkich grup zawod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>ó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>w</w:t>
      </w:r>
      <w:r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 i specjalności</w:t>
      </w: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 xml:space="preserve">  </w:t>
      </w:r>
    </w:p>
    <w:p w:rsidR="00283FB3" w:rsidRDefault="00283FB3" w:rsidP="00283FB3">
      <w:pPr>
        <w:pStyle w:val="Tekstpodstawowy2"/>
        <w:tabs>
          <w:tab w:val="left" w:pos="-4820"/>
        </w:tabs>
        <w:spacing w:line="240" w:lineRule="auto"/>
        <w:jc w:val="center"/>
        <w:rPr>
          <w:rFonts w:ascii="Bookman Old Style" w:hAnsi="Bookman Old Style" w:cs="Times New Roman"/>
          <w:b/>
          <w:color w:val="0000CC"/>
          <w:sz w:val="22"/>
          <w:szCs w:val="22"/>
        </w:rPr>
      </w:pPr>
      <w:r w:rsidRPr="00367945">
        <w:rPr>
          <w:rFonts w:ascii="Bookman Old Style" w:hAnsi="Bookman Old Style" w:cs="Times New Roman"/>
          <w:b/>
          <w:color w:val="0000CC"/>
          <w:sz w:val="22"/>
          <w:szCs w:val="22"/>
        </w:rPr>
        <w:t>w 2011 roku</w:t>
      </w:r>
    </w:p>
    <w:p w:rsidR="00440CF0" w:rsidRPr="00367945" w:rsidRDefault="00440CF0" w:rsidP="00283FB3">
      <w:pPr>
        <w:pStyle w:val="Tekstpodstawowy2"/>
        <w:tabs>
          <w:tab w:val="left" w:pos="-4820"/>
        </w:tabs>
        <w:spacing w:line="240" w:lineRule="auto"/>
        <w:jc w:val="center"/>
        <w:rPr>
          <w:rFonts w:ascii="Bookman Old Style" w:hAnsi="Bookman Old Style" w:cs="Times New Roman"/>
          <w:b/>
          <w:color w:val="0000CC"/>
          <w:sz w:val="22"/>
          <w:szCs w:val="22"/>
        </w:rPr>
      </w:pP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000"/>
      </w:tblPr>
      <w:tblGrid>
        <w:gridCol w:w="5122"/>
        <w:gridCol w:w="2062"/>
        <w:gridCol w:w="1958"/>
      </w:tblGrid>
      <w:tr w:rsidR="00283FB3" w:rsidTr="008F2D77">
        <w:trPr>
          <w:trHeight w:val="691"/>
        </w:trPr>
        <w:tc>
          <w:tcPr>
            <w:tcW w:w="2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443C9F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18"/>
                <w:szCs w:val="18"/>
              </w:rPr>
            </w:pPr>
            <w:r w:rsidRPr="00443C9F">
              <w:rPr>
                <w:rFonts w:ascii="Bookman Old Style" w:hAnsi="Bookman Old Style"/>
                <w:color w:val="FFFFFF"/>
                <w:sz w:val="18"/>
                <w:szCs w:val="18"/>
              </w:rPr>
              <w:t>Grupy zawodów</w:t>
            </w:r>
            <w:r>
              <w:rPr>
                <w:rFonts w:ascii="Bookman Old Style" w:hAnsi="Bookman Old Style"/>
                <w:color w:val="FFFFFF"/>
                <w:sz w:val="18"/>
                <w:szCs w:val="18"/>
              </w:rPr>
              <w:t xml:space="preserve"> i specjalności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FF"/>
            <w:vAlign w:val="center"/>
          </w:tcPr>
          <w:p w:rsidR="00283FB3" w:rsidRPr="00443C9F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18"/>
                <w:szCs w:val="18"/>
              </w:rPr>
            </w:pPr>
            <w:r w:rsidRPr="00443C9F">
              <w:rPr>
                <w:rFonts w:ascii="Bookman Old Style" w:hAnsi="Bookman Old Style"/>
                <w:color w:val="FFFFFF"/>
                <w:sz w:val="18"/>
                <w:szCs w:val="18"/>
              </w:rPr>
              <w:t xml:space="preserve">Napływ bezrobotnych </w:t>
            </w:r>
          </w:p>
          <w:p w:rsidR="00283FB3" w:rsidRPr="00443C9F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18"/>
                <w:szCs w:val="18"/>
              </w:rPr>
            </w:pPr>
            <w:r w:rsidRPr="00443C9F">
              <w:rPr>
                <w:rFonts w:ascii="Bookman Old Style" w:hAnsi="Bookman Old Style"/>
                <w:color w:val="FFFFFF"/>
                <w:sz w:val="18"/>
                <w:szCs w:val="18"/>
              </w:rPr>
              <w:t>w liczbach bezwzględnych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0000FF"/>
            <w:vAlign w:val="center"/>
          </w:tcPr>
          <w:p w:rsidR="00283FB3" w:rsidRPr="00443C9F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18"/>
                <w:szCs w:val="18"/>
              </w:rPr>
            </w:pPr>
            <w:r w:rsidRPr="00443C9F">
              <w:rPr>
                <w:rFonts w:ascii="Bookman Old Style" w:hAnsi="Bookman Old Style"/>
                <w:color w:val="FFFFFF"/>
                <w:sz w:val="18"/>
                <w:szCs w:val="18"/>
              </w:rPr>
              <w:t xml:space="preserve">Ogółem </w:t>
            </w:r>
            <w:proofErr w:type="spellStart"/>
            <w:r w:rsidRPr="00443C9F">
              <w:rPr>
                <w:rFonts w:ascii="Bookman Old Style" w:hAnsi="Bookman Old Style"/>
                <w:color w:val="FFFFFF"/>
                <w:sz w:val="18"/>
                <w:szCs w:val="18"/>
              </w:rPr>
              <w:t>nowozarejestrowani</w:t>
            </w:r>
            <w:proofErr w:type="spellEnd"/>
            <w:r w:rsidRPr="00443C9F">
              <w:rPr>
                <w:rFonts w:ascii="Bookman Old Style" w:hAnsi="Bookman Old Style"/>
                <w:color w:val="FFFFFF"/>
                <w:sz w:val="18"/>
                <w:szCs w:val="18"/>
              </w:rPr>
              <w:t xml:space="preserve"> = 100%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</w:tcPr>
          <w:p w:rsidR="002051AC" w:rsidRPr="00FF1537" w:rsidRDefault="002051AC" w:rsidP="008F2D77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 w:rsidRPr="00FF1537"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00B0F0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2 591 458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00B0F0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100,0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 w:rsidRPr="00021DFC">
              <w:rPr>
                <w:rFonts w:ascii="Bookman Old Style" w:hAnsi="Bookman Old Style"/>
                <w:sz w:val="20"/>
                <w:szCs w:val="20"/>
              </w:rPr>
              <w:t>Przedstawiciele władz publicznych, wyżsi urzędnicy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 i kierownicy</w:t>
            </w:r>
          </w:p>
        </w:tc>
        <w:tc>
          <w:tcPr>
            <w:tcW w:w="1128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13 485</w:t>
            </w:r>
          </w:p>
        </w:tc>
        <w:tc>
          <w:tcPr>
            <w:tcW w:w="107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0,5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Specjaliści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268 883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10,4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Technicy i inny średni personel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320 438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12,4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Pracownicy biurowi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105 115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4,1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Pracownicy usług i sprzedawcy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415 315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16,0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Rolnicy, ogrodnicy, leśnicy, rybacy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38 963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1,5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Robotnicy przemysłowi i rzemieślnicy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565 035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21,8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Operatorzy i monterzy maszyn i urządzeń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115 402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4,5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Pracownicy przy pracach prostych</w:t>
            </w:r>
            <w:r w:rsidRPr="00021DFC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192 295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7,4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Siły zbrojne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1 791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0,1</w:t>
            </w:r>
          </w:p>
        </w:tc>
      </w:tr>
      <w:tr w:rsidR="002051AC" w:rsidTr="002051AC">
        <w:trPr>
          <w:trHeight w:val="284"/>
        </w:trPr>
        <w:tc>
          <w:tcPr>
            <w:tcW w:w="2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1AC" w:rsidRPr="00021DFC" w:rsidRDefault="002051AC" w:rsidP="008F2D77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Bez zawodu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554 736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1AC" w:rsidRPr="00F7720F" w:rsidRDefault="002051AC" w:rsidP="002051AC">
            <w:pPr>
              <w:jc w:val="right"/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F7720F">
              <w:rPr>
                <w:rFonts w:ascii="Bookman Old Style" w:hAnsi="Bookman Old Style"/>
                <w:color w:val="000000"/>
                <w:sz w:val="20"/>
                <w:szCs w:val="20"/>
              </w:rPr>
              <w:t>21,4</w:t>
            </w:r>
          </w:p>
        </w:tc>
      </w:tr>
    </w:tbl>
    <w:p w:rsidR="00283FB3" w:rsidRDefault="00283FB3" w:rsidP="00283FB3">
      <w:pPr>
        <w:pStyle w:val="Tekstpodstawowy"/>
        <w:rPr>
          <w:rFonts w:ascii="Bookman Old Style" w:hAnsi="Bookman Old Style"/>
          <w:sz w:val="18"/>
          <w:szCs w:val="18"/>
        </w:rPr>
      </w:pPr>
      <w:r w:rsidRPr="009D3781">
        <w:rPr>
          <w:rFonts w:ascii="Bookman Old Style" w:hAnsi="Bookman Old Style"/>
          <w:sz w:val="18"/>
          <w:szCs w:val="18"/>
        </w:rPr>
        <w:t>Źródło: Załącznik 3 do sprawozdania MPiPS-01</w:t>
      </w:r>
    </w:p>
    <w:p w:rsidR="00283FB3" w:rsidRPr="009D3781" w:rsidRDefault="00283FB3" w:rsidP="00283FB3">
      <w:pPr>
        <w:pStyle w:val="Tekstpodstawowy"/>
        <w:rPr>
          <w:rFonts w:ascii="Bookman Old Style" w:hAnsi="Bookman Old Style"/>
          <w:sz w:val="18"/>
          <w:szCs w:val="18"/>
        </w:rPr>
      </w:pPr>
    </w:p>
    <w:p w:rsidR="00283FB3" w:rsidRPr="009755E3" w:rsidRDefault="00283FB3" w:rsidP="00283FB3">
      <w:pPr>
        <w:pStyle w:val="Nagwek5"/>
        <w:spacing w:before="120"/>
        <w:rPr>
          <w:rFonts w:ascii="Bookman Old Style" w:hAnsi="Bookman Old Style"/>
          <w:color w:val="3333FF"/>
          <w:sz w:val="24"/>
        </w:rPr>
      </w:pPr>
      <w:r w:rsidRPr="009755E3">
        <w:rPr>
          <w:rFonts w:ascii="Bookman Old Style" w:hAnsi="Bookman Old Style"/>
          <w:color w:val="3333FF"/>
          <w:sz w:val="24"/>
        </w:rPr>
        <w:t>2. Wolne miejsca pracy i miejsca ak</w:t>
      </w:r>
      <w:r w:rsidR="00E32865" w:rsidRPr="009755E3">
        <w:rPr>
          <w:rFonts w:ascii="Bookman Old Style" w:hAnsi="Bookman Old Style"/>
          <w:color w:val="3333FF"/>
          <w:sz w:val="24"/>
        </w:rPr>
        <w:t>tywizacji zawodowej według grup </w:t>
      </w:r>
      <w:r w:rsidRPr="009755E3">
        <w:rPr>
          <w:rFonts w:ascii="Bookman Old Style" w:hAnsi="Bookman Old Style"/>
          <w:color w:val="3333FF"/>
          <w:sz w:val="24"/>
        </w:rPr>
        <w:t>zawodów i specjalności</w:t>
      </w:r>
      <w:r w:rsidR="00E0458D">
        <w:rPr>
          <w:rFonts w:ascii="Bookman Old Style" w:hAnsi="Bookman Old Style"/>
          <w:color w:val="3333FF"/>
          <w:sz w:val="24"/>
        </w:rPr>
        <w:t xml:space="preserve"> </w:t>
      </w:r>
    </w:p>
    <w:p w:rsidR="00283FB3" w:rsidRPr="009755E3" w:rsidRDefault="00283FB3" w:rsidP="00283FB3">
      <w:pPr>
        <w:rPr>
          <w:color w:val="3366FF"/>
        </w:rPr>
      </w:pPr>
    </w:p>
    <w:p w:rsidR="00283FB3" w:rsidRPr="009E0EB9" w:rsidRDefault="00283FB3" w:rsidP="00283FB3">
      <w:pPr>
        <w:spacing w:before="120" w:line="360" w:lineRule="auto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W </w:t>
      </w:r>
      <w:r w:rsidR="00953299"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> </w:t>
      </w:r>
      <w:r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2011 roku do urzędów pracy zgłoszonych zostało </w:t>
      </w:r>
      <w:r w:rsidR="009E0EB9"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733 425 </w:t>
      </w:r>
      <w:r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>wolnych miejsc pracy i  miejsc aktywizacji zawodowej tj.</w:t>
      </w:r>
      <w:r w:rsidRPr="009E0EB9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>o </w:t>
      </w:r>
      <w:r w:rsidR="009E0EB9"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>27</w:t>
      </w:r>
      <w:r w:rsidR="00384A11">
        <w:rPr>
          <w:rFonts w:ascii="Bookman Old Style" w:hAnsi="Bookman Old Style"/>
          <w:b/>
          <w:color w:val="000000" w:themeColor="text1"/>
          <w:sz w:val="22"/>
          <w:szCs w:val="22"/>
        </w:rPr>
        <w:t>3</w:t>
      </w:r>
      <w:r w:rsidR="009E0EB9"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> </w:t>
      </w:r>
      <w:r w:rsidR="00384A11">
        <w:rPr>
          <w:rFonts w:ascii="Bookman Old Style" w:hAnsi="Bookman Old Style"/>
          <w:b/>
          <w:color w:val="000000" w:themeColor="text1"/>
          <w:sz w:val="22"/>
          <w:szCs w:val="22"/>
        </w:rPr>
        <w:t>035</w:t>
      </w:r>
      <w:r w:rsidR="009E0EB9"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</w:t>
      </w:r>
      <w:r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wolnych miejsc pracy mniej </w:t>
      </w:r>
      <w:r w:rsidRPr="009E0EB9">
        <w:rPr>
          <w:rFonts w:ascii="Bookman Old Style" w:hAnsi="Bookman Old Style"/>
          <w:color w:val="000000" w:themeColor="text1"/>
          <w:sz w:val="22"/>
          <w:szCs w:val="22"/>
        </w:rPr>
        <w:t>(o 2</w:t>
      </w:r>
      <w:r w:rsidR="00384A11">
        <w:rPr>
          <w:rFonts w:ascii="Bookman Old Style" w:hAnsi="Bookman Old Style"/>
          <w:color w:val="000000" w:themeColor="text1"/>
          <w:sz w:val="22"/>
          <w:szCs w:val="22"/>
        </w:rPr>
        <w:t>7</w:t>
      </w:r>
      <w:r w:rsidRPr="009E0EB9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384A11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Pr="009E0EB9">
        <w:rPr>
          <w:rFonts w:ascii="Bookman Old Style" w:hAnsi="Bookman Old Style"/>
          <w:color w:val="000000" w:themeColor="text1"/>
          <w:sz w:val="22"/>
          <w:szCs w:val="22"/>
        </w:rPr>
        <w:t>%) niż w 2010 r.</w:t>
      </w:r>
      <w:r w:rsidRPr="009E0EB9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</w:t>
      </w:r>
    </w:p>
    <w:p w:rsidR="004632FA" w:rsidRPr="002A0EDA" w:rsidRDefault="00AD3DF7" w:rsidP="00283FB3">
      <w:pPr>
        <w:spacing w:after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BB39AF">
        <w:rPr>
          <w:rFonts w:ascii="Bookman Old Style" w:hAnsi="Bookman Old Style"/>
          <w:color w:val="000000" w:themeColor="text1"/>
          <w:sz w:val="22"/>
          <w:szCs w:val="22"/>
        </w:rPr>
        <w:t xml:space="preserve">Spadek liczby wolnych miejsc pracy w porównywanym okresie dotyczył zarówno ofert dla osób posiadających zawód, jak i dla osób bez zawodu. Spadek ofert dla osób z zawodem wyniósł </w:t>
      </w:r>
      <w:r w:rsidR="004632FA" w:rsidRPr="00BB39AF">
        <w:rPr>
          <w:rFonts w:ascii="Bookman Old Style" w:hAnsi="Bookman Old Style"/>
          <w:color w:val="000000" w:themeColor="text1"/>
          <w:sz w:val="22"/>
          <w:szCs w:val="22"/>
        </w:rPr>
        <w:t>27</w:t>
      </w:r>
      <w:r w:rsidR="00384A11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="004632FA" w:rsidRPr="00BB39AF">
        <w:rPr>
          <w:rFonts w:ascii="Bookman Old Style" w:hAnsi="Bookman Old Style"/>
          <w:color w:val="000000" w:themeColor="text1"/>
          <w:sz w:val="22"/>
          <w:szCs w:val="22"/>
        </w:rPr>
        <w:t> 695 ofert tj. 27,</w:t>
      </w:r>
      <w:r w:rsidR="00CF23B9">
        <w:rPr>
          <w:rFonts w:ascii="Bookman Old Style" w:hAnsi="Bookman Old Style"/>
          <w:color w:val="000000" w:themeColor="text1"/>
          <w:sz w:val="22"/>
          <w:szCs w:val="22"/>
        </w:rPr>
        <w:t>3</w:t>
      </w:r>
      <w:r w:rsidR="004632FA" w:rsidRPr="00BB39AF">
        <w:rPr>
          <w:rFonts w:ascii="Bookman Old Style" w:hAnsi="Bookman Old Style"/>
          <w:color w:val="000000" w:themeColor="text1"/>
          <w:sz w:val="22"/>
          <w:szCs w:val="22"/>
        </w:rPr>
        <w:t>%</w:t>
      </w:r>
      <w:r w:rsidRPr="00BB39AF">
        <w:rPr>
          <w:rFonts w:ascii="Bookman Old Style" w:hAnsi="Bookman Old Style"/>
          <w:color w:val="000000" w:themeColor="text1"/>
          <w:sz w:val="22"/>
          <w:szCs w:val="22"/>
        </w:rPr>
        <w:t xml:space="preserve">  (z  997 249 ofert w 2010 roku </w:t>
      </w:r>
      <w:r w:rsidR="004632FA" w:rsidRPr="00BB39AF">
        <w:rPr>
          <w:rFonts w:ascii="Bookman Old Style" w:hAnsi="Bookman Old Style"/>
          <w:color w:val="000000" w:themeColor="text1"/>
          <w:sz w:val="22"/>
          <w:szCs w:val="22"/>
        </w:rPr>
        <w:t>do </w:t>
      </w:r>
      <w:r w:rsidRPr="00BB39AF">
        <w:rPr>
          <w:rFonts w:ascii="Bookman Old Style" w:hAnsi="Bookman Old Style"/>
          <w:color w:val="000000" w:themeColor="text1"/>
          <w:sz w:val="22"/>
          <w:szCs w:val="22"/>
        </w:rPr>
        <w:t>722 554 ofert w 2011 roku)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.</w:t>
      </w:r>
      <w:r w:rsidRPr="00BB39AF">
        <w:rPr>
          <w:rFonts w:ascii="Bookman Old Style" w:hAnsi="Bookman Old Style"/>
          <w:color w:val="000000" w:themeColor="text1"/>
          <w:sz w:val="22"/>
          <w:szCs w:val="22"/>
        </w:rPr>
        <w:t xml:space="preserve">  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Natomiast s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padek wolnych miejsc pracy 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>dla osób bez zawodu</w:t>
      </w:r>
      <w:r w:rsidR="004632FA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 był zdecydowanie słabszy i wyniósł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r w:rsidR="00FC2CB5">
        <w:rPr>
          <w:rFonts w:ascii="Bookman Old Style" w:hAnsi="Bookman Old Style"/>
          <w:color w:val="000000" w:themeColor="text1"/>
          <w:sz w:val="22"/>
          <w:szCs w:val="22"/>
        </w:rPr>
        <w:t xml:space="preserve">jedynie 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340</w:t>
      </w:r>
      <w:r w:rsidR="004632FA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 ofert</w:t>
      </w:r>
      <w:r w:rsidR="00FC2CB5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 tj. 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3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7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% (z 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 9 211 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ofert w 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2010 roku do 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8 871 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ofert 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>w  2011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283FB3"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roku). </w:t>
      </w:r>
    </w:p>
    <w:p w:rsidR="00FF628C" w:rsidRDefault="00517BE3" w:rsidP="00283FB3">
      <w:pPr>
        <w:spacing w:after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517BE3">
        <w:rPr>
          <w:rFonts w:ascii="Bookman Old Style" w:hAnsi="Bookman Old Style"/>
          <w:noProof/>
          <w:color w:val="000000" w:themeColor="text1"/>
          <w:sz w:val="22"/>
          <w:szCs w:val="22"/>
        </w:rPr>
        <w:drawing>
          <wp:inline distT="0" distB="0" distL="0" distR="0">
            <wp:extent cx="5657850" cy="3343275"/>
            <wp:effectExtent l="0" t="0" r="0" b="0"/>
            <wp:docPr id="4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83FB3" w:rsidRPr="002A0EDA" w:rsidRDefault="00283FB3" w:rsidP="00283FB3">
      <w:pPr>
        <w:spacing w:after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Pracownicy usług i sprzedawcy byli grupą, w której zgłoszono najwięcej miejsc pracy i  miejsc aktywizacji zawodowej w 2011 roku - prawie 1/3 ogólnej liczby wolnych miejsc pracy 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i</w:t>
      </w:r>
      <w:r w:rsidR="00FC2CB5">
        <w:rPr>
          <w:rFonts w:ascii="Bookman Old Style" w:hAnsi="Bookman Old Style"/>
          <w:color w:val="000000" w:themeColor="text1"/>
          <w:sz w:val="22"/>
          <w:szCs w:val="22"/>
        </w:rPr>
        <w:t> 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miejsc aktywizacji zawodowej zgłoszonych w 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FC2CB5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tym czasie (2</w:t>
      </w:r>
      <w:r w:rsidR="004632FA" w:rsidRPr="002A0EDA">
        <w:rPr>
          <w:rFonts w:ascii="Bookman Old Style" w:hAnsi="Bookman Old Style"/>
          <w:color w:val="000000" w:themeColor="text1"/>
          <w:sz w:val="22"/>
          <w:szCs w:val="22"/>
        </w:rPr>
        <w:t>6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4632FA" w:rsidRPr="002A0EDA">
        <w:rPr>
          <w:rFonts w:ascii="Bookman Old Style" w:hAnsi="Bookman Old Style"/>
          <w:color w:val="000000" w:themeColor="text1"/>
          <w:sz w:val="22"/>
          <w:szCs w:val="22"/>
        </w:rPr>
        <w:t>9%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tj. 1</w:t>
      </w:r>
      <w:r w:rsidR="004632FA" w:rsidRPr="002A0EDA">
        <w:rPr>
          <w:rFonts w:ascii="Bookman Old Style" w:hAnsi="Bookman Old Style"/>
          <w:color w:val="000000" w:themeColor="text1"/>
          <w:sz w:val="22"/>
          <w:szCs w:val="22"/>
        </w:rPr>
        <w:t>97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4632FA" w:rsidRPr="002A0EDA">
        <w:rPr>
          <w:rFonts w:ascii="Bookman Old Style" w:hAnsi="Bookman Old Style"/>
          <w:color w:val="000000" w:themeColor="text1"/>
          <w:sz w:val="22"/>
          <w:szCs w:val="22"/>
        </w:rPr>
        <w:t>536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 ofert). </w:t>
      </w:r>
    </w:p>
    <w:p w:rsidR="00283FB3" w:rsidRPr="002A0EDA" w:rsidRDefault="00283FB3" w:rsidP="006A325F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2A0EDA">
        <w:rPr>
          <w:rFonts w:ascii="Bookman Old Style" w:hAnsi="Bookman Old Style"/>
          <w:color w:val="000000" w:themeColor="text1"/>
          <w:sz w:val="22"/>
          <w:szCs w:val="22"/>
        </w:rPr>
        <w:t>Znaczną liczbę ofert pracy zgłoszono także dl</w:t>
      </w:r>
      <w:r w:rsidR="00352B6C">
        <w:rPr>
          <w:rFonts w:ascii="Bookman Old Style" w:hAnsi="Bookman Old Style"/>
          <w:color w:val="000000" w:themeColor="text1"/>
          <w:sz w:val="22"/>
          <w:szCs w:val="22"/>
        </w:rPr>
        <w:t>a grupy robotnicy przemysłowi i</w:t>
      </w:r>
      <w:r w:rsidR="00FC2CB5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="00352B6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rzemieślnicy (2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0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%, czyli 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16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1 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438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 ofert) oraz dla grupy pracownicy przy pracach prostych (1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5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%, tj. 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111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 4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29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> ofert</w:t>
      </w:r>
      <w:r w:rsidR="00352B6C">
        <w:rPr>
          <w:rFonts w:ascii="Bookman Old Style" w:hAnsi="Bookman Old Style"/>
          <w:color w:val="000000" w:themeColor="text1"/>
          <w:sz w:val="22"/>
          <w:szCs w:val="22"/>
        </w:rPr>
        <w:t>). Były to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również grupy o największym udziale procentowym w ogólnej liczbie ofert pracy w końcu omawianego okresu.   </w:t>
      </w:r>
    </w:p>
    <w:p w:rsidR="00283FB3" w:rsidRPr="002A0EDA" w:rsidRDefault="00283FB3" w:rsidP="006A325F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2A0EDA">
        <w:rPr>
          <w:rFonts w:ascii="Bookman Old Style" w:hAnsi="Bookman Old Style"/>
          <w:color w:val="000000" w:themeColor="text1"/>
          <w:sz w:val="22"/>
          <w:szCs w:val="22"/>
        </w:rPr>
        <w:lastRenderedPageBreak/>
        <w:t>Niezmiennie grupą wielką o najmniejszym, niemal zerowym, udziale w ogólnej liczbie zgłoszonych wolnych miejsc pracy była grupa siły zbrojne, w której w 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 2011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roku zgłoszono zaledwie </w:t>
      </w:r>
      <w:r w:rsidR="002A0EDA" w:rsidRPr="002A0EDA">
        <w:rPr>
          <w:rFonts w:ascii="Bookman Old Style" w:hAnsi="Bookman Old Style"/>
          <w:color w:val="000000" w:themeColor="text1"/>
          <w:sz w:val="22"/>
          <w:szCs w:val="22"/>
        </w:rPr>
        <w:t>65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 ofert pracy.</w:t>
      </w:r>
    </w:p>
    <w:p w:rsidR="00283FB3" w:rsidRPr="002A0EDA" w:rsidRDefault="00283FB3" w:rsidP="00283FB3">
      <w:pPr>
        <w:pStyle w:val="Tekstpodstawowy"/>
        <w:spacing w:after="120" w:line="360" w:lineRule="auto"/>
        <w:jc w:val="both"/>
        <w:rPr>
          <w:rFonts w:ascii="Bookman Old Style" w:hAnsi="Bookman Old Style"/>
          <w:i w:val="0"/>
          <w:color w:val="000000" w:themeColor="text1"/>
          <w:sz w:val="22"/>
          <w:szCs w:val="22"/>
        </w:rPr>
      </w:pPr>
      <w:r w:rsidRPr="002A0EDA">
        <w:rPr>
          <w:rFonts w:ascii="Bookman Old Style" w:hAnsi="Bookman Old Style"/>
          <w:i w:val="0"/>
          <w:color w:val="000000" w:themeColor="text1"/>
          <w:sz w:val="22"/>
          <w:szCs w:val="22"/>
        </w:rPr>
        <w:t>Należy zauważyć, że liczba wolnych miejsc pracy wykazana w załączniku 3 pozostaje niższa niż wynikająca z danych wykazanych w sprawozdaniu MPiPS-01 o rynku pracy (zsumowanych za</w:t>
      </w:r>
      <w:r w:rsidR="002A0EDA" w:rsidRPr="002A0EDA">
        <w:rPr>
          <w:rFonts w:ascii="Bookman Old Style" w:hAnsi="Bookman Old Style"/>
          <w:i w:val="0"/>
          <w:color w:val="000000" w:themeColor="text1"/>
          <w:sz w:val="22"/>
          <w:szCs w:val="22"/>
        </w:rPr>
        <w:t> cały rok</w:t>
      </w:r>
      <w:r w:rsidRPr="002A0EDA">
        <w:rPr>
          <w:rFonts w:ascii="Bookman Old Style" w:hAnsi="Bookman Old Style"/>
          <w:i w:val="0"/>
          <w:color w:val="000000" w:themeColor="text1"/>
          <w:sz w:val="22"/>
          <w:szCs w:val="22"/>
        </w:rPr>
        <w:t xml:space="preserve">), gdyż jest ona skorygowana o liczbę wolnych miejsc pracy, które pracodawcy anulowali. </w:t>
      </w:r>
    </w:p>
    <w:p w:rsidR="00283FB3" w:rsidRDefault="00283FB3" w:rsidP="00283FB3">
      <w:pPr>
        <w:spacing w:after="120"/>
        <w:jc w:val="center"/>
        <w:rPr>
          <w:rFonts w:ascii="Bookman Old Style" w:hAnsi="Bookman Old Style"/>
          <w:b/>
          <w:color w:val="000099"/>
          <w:sz w:val="22"/>
          <w:szCs w:val="22"/>
        </w:rPr>
      </w:pPr>
    </w:p>
    <w:p w:rsidR="00283FB3" w:rsidRDefault="00283FB3" w:rsidP="00283FB3">
      <w:pPr>
        <w:jc w:val="center"/>
        <w:rPr>
          <w:rFonts w:ascii="Bookman Old Style" w:hAnsi="Bookman Old Style"/>
          <w:b/>
          <w:color w:val="0000CC"/>
          <w:sz w:val="22"/>
          <w:szCs w:val="22"/>
        </w:rPr>
      </w:pPr>
      <w:r w:rsidRPr="00B10B1F">
        <w:rPr>
          <w:rFonts w:ascii="Bookman Old Style" w:hAnsi="Bookman Old Style"/>
          <w:b/>
          <w:color w:val="0000CC"/>
          <w:sz w:val="22"/>
          <w:szCs w:val="22"/>
        </w:rPr>
        <w:t>Tabela 4. Wolne miejsca pracy i miejsca aktywizacji według wielkich grup zawod</w:t>
      </w:r>
      <w:r>
        <w:rPr>
          <w:rFonts w:ascii="Bookman Old Style" w:hAnsi="Bookman Old Style"/>
          <w:b/>
          <w:color w:val="0000CC"/>
          <w:sz w:val="22"/>
          <w:szCs w:val="22"/>
        </w:rPr>
        <w:t>ów i specjalności</w:t>
      </w:r>
      <w:r w:rsidRPr="00B10B1F">
        <w:rPr>
          <w:rFonts w:ascii="Bookman Old Style" w:hAnsi="Bookman Old Style"/>
          <w:b/>
          <w:color w:val="0000CC"/>
          <w:sz w:val="22"/>
          <w:szCs w:val="22"/>
        </w:rPr>
        <w:t xml:space="preserve"> zgłoszone w 2011</w:t>
      </w:r>
      <w:r>
        <w:rPr>
          <w:rFonts w:ascii="Bookman Old Style" w:hAnsi="Bookman Old Style"/>
          <w:b/>
          <w:color w:val="0000CC"/>
          <w:sz w:val="22"/>
          <w:szCs w:val="22"/>
        </w:rPr>
        <w:t xml:space="preserve"> roku </w:t>
      </w:r>
    </w:p>
    <w:p w:rsidR="00283FB3" w:rsidRDefault="00283FB3" w:rsidP="00283FB3">
      <w:pPr>
        <w:jc w:val="center"/>
        <w:rPr>
          <w:rFonts w:ascii="Bookman Old Style" w:hAnsi="Bookman Old Style"/>
          <w:b/>
          <w:color w:val="0000CC"/>
          <w:sz w:val="22"/>
          <w:szCs w:val="22"/>
        </w:rPr>
      </w:pPr>
      <w:r>
        <w:rPr>
          <w:rFonts w:ascii="Bookman Old Style" w:hAnsi="Bookman Old Style"/>
          <w:b/>
          <w:color w:val="0000CC"/>
          <w:sz w:val="22"/>
          <w:szCs w:val="22"/>
        </w:rPr>
        <w:t>i w końcu 2011 roku</w:t>
      </w:r>
    </w:p>
    <w:p w:rsidR="001D085C" w:rsidRDefault="001D085C" w:rsidP="00283FB3">
      <w:pPr>
        <w:jc w:val="center"/>
        <w:rPr>
          <w:rFonts w:ascii="Bookman Old Style" w:hAnsi="Bookman Old Style"/>
          <w:b/>
          <w:color w:val="0000CC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88"/>
        <w:gridCol w:w="1589"/>
        <w:gridCol w:w="893"/>
        <w:gridCol w:w="1589"/>
        <w:gridCol w:w="753"/>
      </w:tblGrid>
      <w:tr w:rsidR="00283FB3" w:rsidTr="008F2D77">
        <w:trPr>
          <w:trHeight w:val="691"/>
        </w:trPr>
        <w:tc>
          <w:tcPr>
            <w:tcW w:w="2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Grupy zawodów</w:t>
            </w:r>
            <w:r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 i specjalności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Wolne miejsca pracy i miejsca aktywizacji zawodowej zgłoszone </w:t>
            </w:r>
          </w:p>
          <w:p w:rsidR="00283FB3" w:rsidRPr="00080EE2" w:rsidRDefault="00283FB3" w:rsidP="00806FB9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w 201</w:t>
            </w:r>
            <w:r>
              <w:rPr>
                <w:rFonts w:ascii="Bookman Old Style" w:hAnsi="Bookman Old Style"/>
                <w:color w:val="FFFFFF"/>
                <w:sz w:val="20"/>
                <w:szCs w:val="20"/>
              </w:rPr>
              <w:t>1</w:t>
            </w: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 roku 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3333FF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Wolne miejsca pracy i miejsca aktywizacji zawodowej </w:t>
            </w:r>
          </w:p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w końcu </w:t>
            </w:r>
            <w:r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I półrocza </w:t>
            </w: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201</w:t>
            </w:r>
            <w:r>
              <w:rPr>
                <w:rFonts w:ascii="Bookman Old Style" w:hAnsi="Bookman Old Style"/>
                <w:color w:val="FFFFFF"/>
                <w:sz w:val="20"/>
                <w:szCs w:val="20"/>
              </w:rPr>
              <w:t>1</w:t>
            </w: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 xml:space="preserve"> roku</w:t>
            </w:r>
          </w:p>
        </w:tc>
      </w:tr>
      <w:tr w:rsidR="00283FB3" w:rsidTr="00836433">
        <w:trPr>
          <w:trHeight w:val="454"/>
        </w:trPr>
        <w:tc>
          <w:tcPr>
            <w:tcW w:w="23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w liczbach bezwzględnych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w %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w liczbach bezwzględnych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333FF"/>
            <w:vAlign w:val="center"/>
          </w:tcPr>
          <w:p w:rsidR="00283FB3" w:rsidRPr="00080EE2" w:rsidRDefault="00283FB3" w:rsidP="008F2D77">
            <w:pPr>
              <w:jc w:val="center"/>
              <w:rPr>
                <w:rFonts w:ascii="Bookman Old Style" w:hAnsi="Bookman Old Style"/>
                <w:color w:val="FFFFFF"/>
                <w:sz w:val="20"/>
                <w:szCs w:val="20"/>
              </w:rPr>
            </w:pPr>
            <w:r w:rsidRPr="00080EE2">
              <w:rPr>
                <w:rFonts w:ascii="Bookman Old Style" w:hAnsi="Bookman Old Style"/>
                <w:color w:val="FFFFFF"/>
                <w:sz w:val="20"/>
                <w:szCs w:val="20"/>
              </w:rPr>
              <w:t>w %</w:t>
            </w:r>
          </w:p>
        </w:tc>
      </w:tr>
      <w:tr w:rsidR="00016ADC" w:rsidTr="009E0EB9">
        <w:trPr>
          <w:trHeight w:val="227"/>
        </w:trPr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16ADC" w:rsidRPr="007D33C0" w:rsidRDefault="00016ADC" w:rsidP="008F2D77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7D33C0">
              <w:rPr>
                <w:rFonts w:ascii="Bookman Old Style" w:hAnsi="Bookman Old Style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016ADC" w:rsidRPr="00836433" w:rsidRDefault="00016ADC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b/>
                <w:bCs/>
                <w:sz w:val="20"/>
                <w:szCs w:val="20"/>
              </w:rPr>
              <w:t>733 425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</w:tcPr>
          <w:p w:rsidR="00016ADC" w:rsidRPr="00D60511" w:rsidRDefault="00016ADC" w:rsidP="008F2D77">
            <w:pPr>
              <w:jc w:val="right"/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 w:rsidRPr="00D60511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016ADC" w:rsidRPr="00016ADC" w:rsidRDefault="00016ADC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b/>
                <w:bCs/>
                <w:sz w:val="20"/>
                <w:szCs w:val="20"/>
              </w:rPr>
              <w:t>22 010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00B0F0"/>
          </w:tcPr>
          <w:p w:rsidR="00016ADC" w:rsidRPr="009B340B" w:rsidRDefault="00016ADC" w:rsidP="008F2D77">
            <w:pPr>
              <w:jc w:val="right"/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</w:pPr>
            <w:r w:rsidRPr="009B340B">
              <w:rPr>
                <w:rFonts w:ascii="Bookman Old Style" w:hAnsi="Bookman Old Style"/>
                <w:b/>
                <w:color w:val="000000"/>
                <w:sz w:val="20"/>
                <w:szCs w:val="20"/>
              </w:rPr>
              <w:t>100,0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top w:val="single" w:sz="4" w:space="0" w:color="auto"/>
              <w:left w:val="single" w:sz="4" w:space="0" w:color="3333FF"/>
              <w:right w:val="single" w:sz="4" w:space="0" w:color="3333FF"/>
            </w:tcBorders>
            <w:shd w:val="clear" w:color="auto" w:fill="auto"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Przedstawiciele władz publicznych, wyżsi urzędnicy i  kierownicy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6 403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0,9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225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1,0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Specjaliści 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42 040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5,7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1 361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6,2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Technicy i inny średni personel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63 060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8,6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2 262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10,3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Pracownicy biurowi 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73 448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10,0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1 119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5,1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Pracownicy usług i sprzedawcy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197 536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26,9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4 555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20,7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Rolnicy, ogrodnicy, leśnicy i rybacy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5 062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0,7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77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0,3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Robotnicy przemysłowi i rzemieślnicy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161 438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22,0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5 270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23,9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Operatorzy i monterzy maszyn i urządzeń 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64 073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8,7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2 833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12,9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 xml:space="preserve">Pracownicy przy pracach prostych   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111 429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15,2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4 000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18,2</w:t>
            </w:r>
          </w:p>
        </w:tc>
      </w:tr>
      <w:tr w:rsidR="00016ADC" w:rsidTr="00016ADC">
        <w:trPr>
          <w:trHeight w:val="227"/>
        </w:trPr>
        <w:tc>
          <w:tcPr>
            <w:tcW w:w="238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Siły zbrojne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65</w:t>
            </w:r>
          </w:p>
        </w:tc>
        <w:tc>
          <w:tcPr>
            <w:tcW w:w="485" w:type="pct"/>
            <w:tcBorders>
              <w:left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0,0</w:t>
            </w:r>
          </w:p>
        </w:tc>
        <w:tc>
          <w:tcPr>
            <w:tcW w:w="862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left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0,0</w:t>
            </w:r>
          </w:p>
        </w:tc>
      </w:tr>
      <w:tr w:rsidR="00016ADC" w:rsidTr="00016ADC">
        <w:trPr>
          <w:trHeight w:val="284"/>
        </w:trPr>
        <w:tc>
          <w:tcPr>
            <w:tcW w:w="2382" w:type="pct"/>
            <w:tcBorders>
              <w:left w:val="single" w:sz="4" w:space="0" w:color="3333FF"/>
              <w:bottom w:val="single" w:sz="4" w:space="0" w:color="3333FF"/>
              <w:right w:val="single" w:sz="4" w:space="0" w:color="3333FF"/>
            </w:tcBorders>
            <w:shd w:val="clear" w:color="auto" w:fill="auto"/>
            <w:noWrap/>
            <w:vAlign w:val="center"/>
          </w:tcPr>
          <w:p w:rsidR="00016ADC" w:rsidRPr="00B0648F" w:rsidRDefault="00016ADC" w:rsidP="008F2D77">
            <w:pPr>
              <w:rPr>
                <w:rFonts w:ascii="Bookman Old Style" w:hAnsi="Bookman Old Style"/>
                <w:color w:val="000000"/>
                <w:sz w:val="20"/>
                <w:szCs w:val="20"/>
              </w:rPr>
            </w:pPr>
            <w:r w:rsidRPr="00B0648F">
              <w:rPr>
                <w:rFonts w:ascii="Bookman Old Style" w:hAnsi="Bookman Old Style"/>
                <w:color w:val="000000"/>
                <w:sz w:val="20"/>
                <w:szCs w:val="20"/>
              </w:rPr>
              <w:t>Bez zawodu</w:t>
            </w:r>
          </w:p>
        </w:tc>
        <w:tc>
          <w:tcPr>
            <w:tcW w:w="862" w:type="pct"/>
            <w:tcBorders>
              <w:left w:val="single" w:sz="4" w:space="0" w:color="3333FF"/>
              <w:bottom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8 871</w:t>
            </w:r>
          </w:p>
        </w:tc>
        <w:tc>
          <w:tcPr>
            <w:tcW w:w="485" w:type="pct"/>
            <w:tcBorders>
              <w:left w:val="single" w:sz="4" w:space="0" w:color="3333FF"/>
              <w:bottom w:val="single" w:sz="4" w:space="0" w:color="3333FF"/>
              <w:right w:val="single" w:sz="4" w:space="0" w:color="3333FF"/>
            </w:tcBorders>
            <w:shd w:val="clear" w:color="auto" w:fill="auto"/>
            <w:noWrap/>
          </w:tcPr>
          <w:p w:rsidR="00016ADC" w:rsidRPr="00836433" w:rsidRDefault="00016ADC" w:rsidP="0083643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6433">
              <w:rPr>
                <w:rFonts w:ascii="Bookman Old Style" w:hAnsi="Bookman Old Style"/>
                <w:sz w:val="20"/>
                <w:szCs w:val="20"/>
              </w:rPr>
              <w:t>1,2</w:t>
            </w:r>
          </w:p>
        </w:tc>
        <w:tc>
          <w:tcPr>
            <w:tcW w:w="862" w:type="pct"/>
            <w:tcBorders>
              <w:left w:val="single" w:sz="4" w:space="0" w:color="3333FF"/>
              <w:bottom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308</w:t>
            </w:r>
          </w:p>
        </w:tc>
        <w:tc>
          <w:tcPr>
            <w:tcW w:w="409" w:type="pct"/>
            <w:tcBorders>
              <w:left w:val="single" w:sz="4" w:space="0" w:color="3333FF"/>
              <w:bottom w:val="single" w:sz="4" w:space="0" w:color="3333FF"/>
              <w:right w:val="single" w:sz="4" w:space="0" w:color="3333FF"/>
            </w:tcBorders>
          </w:tcPr>
          <w:p w:rsidR="00016ADC" w:rsidRPr="00016ADC" w:rsidRDefault="00016ADC" w:rsidP="00016AD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16ADC">
              <w:rPr>
                <w:rFonts w:ascii="Bookman Old Style" w:hAnsi="Bookman Old Style"/>
                <w:sz w:val="20"/>
                <w:szCs w:val="20"/>
              </w:rPr>
              <w:t>1,4</w:t>
            </w:r>
          </w:p>
        </w:tc>
      </w:tr>
    </w:tbl>
    <w:p w:rsidR="00283FB3" w:rsidRPr="00B0648F" w:rsidRDefault="00283FB3" w:rsidP="00283FB3">
      <w:pPr>
        <w:pStyle w:val="Tekstpodstawowy"/>
        <w:rPr>
          <w:rFonts w:ascii="Bookman Old Style" w:hAnsi="Bookman Old Style"/>
          <w:sz w:val="18"/>
          <w:szCs w:val="18"/>
        </w:rPr>
      </w:pPr>
      <w:r w:rsidRPr="00B0648F">
        <w:rPr>
          <w:rFonts w:ascii="Bookman Old Style" w:hAnsi="Bookman Old Style"/>
          <w:sz w:val="18"/>
          <w:szCs w:val="18"/>
        </w:rPr>
        <w:t>Źródło: Załącznik 3 do sprawozdania MPiPS-01</w:t>
      </w:r>
    </w:p>
    <w:p w:rsidR="006A325F" w:rsidRDefault="006A325F" w:rsidP="006A325F">
      <w:pPr>
        <w:spacing w:before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:rsidR="006A325F" w:rsidRPr="002A0EDA" w:rsidRDefault="006A325F" w:rsidP="006A325F">
      <w:pPr>
        <w:spacing w:before="120"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2A0EDA">
        <w:rPr>
          <w:rFonts w:ascii="Bookman Old Style" w:hAnsi="Bookman Old Style"/>
          <w:color w:val="000000" w:themeColor="text1"/>
          <w:sz w:val="22"/>
          <w:szCs w:val="22"/>
        </w:rPr>
        <w:t>Zestawienie informacji o liczbie osób bezrobotnych w wielkich grupach zawodowych z informacjami o liczbie wolnych miejsc pracy zgłaszanych przez pracodawców dla przedstawicieli tych grup wskazuje, że:</w:t>
      </w:r>
    </w:p>
    <w:p w:rsidR="006A325F" w:rsidRPr="002A0EDA" w:rsidRDefault="006A325F" w:rsidP="006A325F">
      <w:pPr>
        <w:numPr>
          <w:ilvl w:val="0"/>
          <w:numId w:val="2"/>
        </w:numPr>
        <w:spacing w:before="120" w:line="360" w:lineRule="auto"/>
        <w:ind w:left="709" w:hanging="709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2A0EDA">
        <w:rPr>
          <w:rFonts w:ascii="Bookman Old Style" w:hAnsi="Bookman Old Style"/>
          <w:color w:val="000000" w:themeColor="text1"/>
          <w:sz w:val="22"/>
          <w:szCs w:val="22"/>
        </w:rPr>
        <w:t>w grupach, w których odnotowuje się największe napływy bezrobotnych, tj. „robotnicy przemysłowi i rzemieślnicy”, czy ”pracownicy usług i sprzedawcy” występuje także największe zapotrzebowanie ze strony pracodawców. Udział w/w grup wielkich w ogólnym napływie w 2011 roku wyniósł odpowiednio 21,8% i 16,0%, a udział w ogólnej liczbie zgłoszonych wolnych miejsc pracy  22,0% i 26,9%. Na uwagę zasługuje fakt wyższego udziału w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t xml:space="preserve"> zgłoszonych ofertach, ofert dla pracowników z grupy wielkiej </w:t>
      </w:r>
      <w:r w:rsidRPr="002A0EDA">
        <w:rPr>
          <w:rFonts w:ascii="Bookman Old Style" w:hAnsi="Bookman Old Style"/>
          <w:color w:val="000000" w:themeColor="text1"/>
          <w:sz w:val="22"/>
          <w:szCs w:val="22"/>
        </w:rPr>
        <w:lastRenderedPageBreak/>
        <w:t xml:space="preserve">pracownicy usług i sprzedawcy od ofert dla pracowników z grupy robotnicy przemysłowi i rzemieślnicy, pomimo, że w strukturze napływu bezrobotnych sytuacja jest odwrotna.    </w:t>
      </w:r>
    </w:p>
    <w:p w:rsidR="00283FB3" w:rsidRPr="00D839A4" w:rsidRDefault="00283FB3" w:rsidP="00283FB3">
      <w:pPr>
        <w:numPr>
          <w:ilvl w:val="0"/>
          <w:numId w:val="2"/>
        </w:numPr>
        <w:spacing w:before="120" w:line="360" w:lineRule="auto"/>
        <w:ind w:left="709" w:hanging="709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D839A4">
        <w:rPr>
          <w:rFonts w:ascii="Bookman Old Style" w:hAnsi="Bookman Old Style"/>
          <w:color w:val="000000" w:themeColor="text1"/>
          <w:sz w:val="22"/>
          <w:szCs w:val="22"/>
        </w:rPr>
        <w:t>podobnie biorąc pod uwagę strukturę wolnych miejsc pracy pozostających w ewidencji urzędów pracy  w  końcu 2011 roku, największy udział w ogólnej liczbie wolnych miejsc pracy przypadał na zawody zaliczane do grupy wielkiej robotników przemysłowych i rzemieślników (2</w:t>
      </w:r>
      <w:r w:rsidR="00D839A4" w:rsidRPr="00D839A4">
        <w:rPr>
          <w:rFonts w:ascii="Bookman Old Style" w:hAnsi="Bookman Old Style"/>
          <w:color w:val="000000" w:themeColor="text1"/>
          <w:sz w:val="22"/>
          <w:szCs w:val="22"/>
        </w:rPr>
        <w:t>3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D839A4" w:rsidRPr="00D839A4">
        <w:rPr>
          <w:rFonts w:ascii="Bookman Old Style" w:hAnsi="Bookman Old Style"/>
          <w:color w:val="000000" w:themeColor="text1"/>
          <w:sz w:val="22"/>
          <w:szCs w:val="22"/>
        </w:rPr>
        <w:t>9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>% ogółu) oraz pracowników usług i sprzedawców (</w:t>
      </w:r>
      <w:r w:rsidR="00D839A4" w:rsidRPr="00D839A4">
        <w:rPr>
          <w:rFonts w:ascii="Bookman Old Style" w:hAnsi="Bookman Old Style"/>
          <w:color w:val="000000" w:themeColor="text1"/>
          <w:sz w:val="22"/>
          <w:szCs w:val="22"/>
        </w:rPr>
        <w:t>20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D839A4" w:rsidRPr="00D839A4">
        <w:rPr>
          <w:rFonts w:ascii="Bookman Old Style" w:hAnsi="Bookman Old Style"/>
          <w:color w:val="000000" w:themeColor="text1"/>
          <w:sz w:val="22"/>
          <w:szCs w:val="22"/>
        </w:rPr>
        <w:t>7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>% ogólnej liczby ofert). Powyższe grupy charakteryzują się  jednocześnie największym udziałem w ogólnej liczbie bezrobotnych wg stanu w końcu omawianego okresu (odpowiednio 22,9% oraz 1</w:t>
      </w:r>
      <w:r w:rsidR="00D839A4" w:rsidRPr="00D839A4">
        <w:rPr>
          <w:rFonts w:ascii="Bookman Old Style" w:hAnsi="Bookman Old Style"/>
          <w:color w:val="000000" w:themeColor="text1"/>
          <w:sz w:val="22"/>
          <w:szCs w:val="22"/>
        </w:rPr>
        <w:t>7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D839A4" w:rsidRPr="00D839A4">
        <w:rPr>
          <w:rFonts w:ascii="Bookman Old Style" w:hAnsi="Bookman Old Style"/>
          <w:color w:val="000000" w:themeColor="text1"/>
          <w:sz w:val="22"/>
          <w:szCs w:val="22"/>
        </w:rPr>
        <w:t>2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>%).  Świadczyć to może o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> </w:t>
      </w:r>
      <w:r w:rsidRPr="00D839A4">
        <w:rPr>
          <w:rFonts w:ascii="Bookman Old Style" w:hAnsi="Bookman Old Style"/>
          <w:color w:val="000000" w:themeColor="text1"/>
          <w:sz w:val="22"/>
          <w:szCs w:val="22"/>
        </w:rPr>
        <w:t xml:space="preserve"> niedopasowaniu zapotrzebowania zgłaszanego przez pracodawców do kwalifikacji posiadanych przez bezrobotnych w tych grupach. </w:t>
      </w:r>
      <w:r w:rsidRPr="00D839A4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</w:t>
      </w:r>
    </w:p>
    <w:p w:rsidR="00283FB3" w:rsidRDefault="00283FB3" w:rsidP="00283FB3">
      <w:pPr>
        <w:pStyle w:val="Nagwek5"/>
        <w:spacing w:before="120"/>
        <w:rPr>
          <w:rFonts w:ascii="Bookman Old Style" w:hAnsi="Bookman Old Style"/>
          <w:color w:val="000099"/>
          <w:sz w:val="24"/>
        </w:rPr>
      </w:pPr>
      <w:r>
        <w:rPr>
          <w:rFonts w:ascii="Bookman Old Style" w:hAnsi="Bookman Old Style"/>
          <w:color w:val="000099"/>
          <w:sz w:val="24"/>
        </w:rPr>
        <w:t xml:space="preserve">3. Zawody deficytowe i nadwyżkowe                                                                      </w:t>
      </w:r>
    </w:p>
    <w:p w:rsidR="00283FB3" w:rsidRDefault="00283FB3" w:rsidP="00283FB3">
      <w:pPr>
        <w:numPr>
          <w:ilvl w:val="1"/>
          <w:numId w:val="3"/>
        </w:numPr>
        <w:tabs>
          <w:tab w:val="clear" w:pos="720"/>
          <w:tab w:val="num" w:pos="-4962"/>
        </w:tabs>
        <w:spacing w:before="240" w:line="360" w:lineRule="auto"/>
        <w:ind w:left="567" w:hanging="567"/>
        <w:jc w:val="both"/>
        <w:rPr>
          <w:rFonts w:ascii="Bookman Old Style" w:hAnsi="Bookman Old Style"/>
          <w:b/>
          <w:color w:val="000099"/>
          <w:sz w:val="22"/>
          <w:szCs w:val="22"/>
        </w:rPr>
      </w:pPr>
      <w:r>
        <w:rPr>
          <w:rFonts w:ascii="Bookman Old Style" w:hAnsi="Bookman Old Style"/>
          <w:b/>
          <w:color w:val="000099"/>
          <w:sz w:val="22"/>
          <w:szCs w:val="22"/>
        </w:rPr>
        <w:t>Zawody deficytowe i nadwyżkowe w oparciu o deficyt / nadwyżkę podaży siły roboczej</w:t>
      </w:r>
    </w:p>
    <w:p w:rsidR="00283FB3" w:rsidRDefault="00283FB3" w:rsidP="00283FB3">
      <w:pPr>
        <w:pStyle w:val="Tekstpodstawowywcity2"/>
        <w:spacing w:before="240"/>
        <w:ind w:left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Poprzez </w:t>
      </w:r>
      <w:r w:rsidRPr="001D085C">
        <w:rPr>
          <w:rFonts w:ascii="Bookman Old Style" w:hAnsi="Bookman Old Style"/>
          <w:b/>
          <w:sz w:val="22"/>
          <w:szCs w:val="22"/>
        </w:rPr>
        <w:t>zawód nadwyżkowy</w:t>
      </w:r>
      <w:r>
        <w:rPr>
          <w:rFonts w:ascii="Bookman Old Style" w:hAnsi="Bookman Old Style"/>
          <w:sz w:val="22"/>
          <w:szCs w:val="22"/>
        </w:rPr>
        <w:t xml:space="preserve"> należy rozumieć zawód, na który występuje na rynku pracy niższe zapotrzebowanie niż liczba osób poszukujących pracy w tym zawodzie.</w:t>
      </w:r>
    </w:p>
    <w:p w:rsidR="00283FB3" w:rsidRDefault="00283FB3" w:rsidP="00283FB3">
      <w:pPr>
        <w:pStyle w:val="Tekstpodstawowy2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Poprzez </w:t>
      </w:r>
      <w:r w:rsidRPr="001D085C">
        <w:rPr>
          <w:rFonts w:ascii="Bookman Old Style" w:hAnsi="Bookman Old Style"/>
          <w:b/>
          <w:sz w:val="22"/>
          <w:szCs w:val="22"/>
        </w:rPr>
        <w:t>zawód deficytowy</w:t>
      </w:r>
      <w:r>
        <w:rPr>
          <w:rFonts w:ascii="Bookman Old Style" w:hAnsi="Bookman Old Style"/>
          <w:sz w:val="22"/>
          <w:szCs w:val="22"/>
        </w:rPr>
        <w:t xml:space="preserve"> należy rozumieć zawód, na który występuje na rynku pracy wyższe zapotrzebowanie niż liczba osób poszukujących pracy w tym  zawodzie.</w:t>
      </w:r>
    </w:p>
    <w:p w:rsidR="00283FB3" w:rsidRDefault="00283FB3" w:rsidP="00283FB3">
      <w:pPr>
        <w:pStyle w:val="Tekstpodstawowy2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Do obliczenia deficytu (nadwyżki) podaży siły roboczej w zawodzie k zastosowano poniższy wzór:</w:t>
      </w:r>
    </w:p>
    <w:p w:rsidR="00283FB3" w:rsidRDefault="00283FB3" w:rsidP="00283FB3">
      <w:pPr>
        <w:pStyle w:val="Tekstpodstawowy2"/>
        <w:spacing w:before="120" w:line="240" w:lineRule="auto"/>
        <w:ind w:left="3539" w:firstLine="709"/>
        <w:rPr>
          <w:rFonts w:ascii="Bookman Old Style" w:hAnsi="Bookman Old Style"/>
          <w:b/>
          <w:position w:val="-10"/>
          <w:sz w:val="22"/>
          <w:szCs w:val="22"/>
          <w:vertAlign w:val="superscript"/>
        </w:rPr>
      </w:pPr>
    </w:p>
    <w:p w:rsidR="00BB39AF" w:rsidRPr="00211615" w:rsidRDefault="00BB39AF" w:rsidP="00283FB3">
      <w:pPr>
        <w:pStyle w:val="Tekstpodstawowy2"/>
        <w:spacing w:before="120" w:line="240" w:lineRule="auto"/>
        <w:ind w:left="3539" w:firstLine="709"/>
        <w:rPr>
          <w:rFonts w:ascii="Bookman Old Style" w:hAnsi="Bookman Old Style"/>
          <w:i/>
          <w:sz w:val="22"/>
          <w:szCs w:val="22"/>
        </w:rPr>
      </w:pPr>
      <w:proofErr w:type="spellStart"/>
      <w:r w:rsidRPr="00211615">
        <w:rPr>
          <w:rFonts w:ascii="Bookman Old Style" w:hAnsi="Bookman Old Style"/>
          <w:i/>
          <w:sz w:val="22"/>
          <w:szCs w:val="22"/>
        </w:rPr>
        <w:t>N</w:t>
      </w:r>
      <w:r w:rsidRPr="00211615">
        <w:rPr>
          <w:rFonts w:ascii="Bookman Old Style" w:hAnsi="Bookman Old Style"/>
          <w:i/>
          <w:sz w:val="22"/>
          <w:szCs w:val="22"/>
          <w:vertAlign w:val="superscript"/>
        </w:rPr>
        <w:t>k</w:t>
      </w:r>
      <w:proofErr w:type="spellEnd"/>
      <w:r w:rsidRPr="00211615">
        <w:rPr>
          <w:rFonts w:ascii="Bookman Old Style" w:hAnsi="Bookman Old Style"/>
          <w:i/>
          <w:sz w:val="22"/>
          <w:szCs w:val="22"/>
        </w:rPr>
        <w:t xml:space="preserve"> =B</w:t>
      </w:r>
      <w:r w:rsidRPr="00211615">
        <w:rPr>
          <w:rFonts w:ascii="Bookman Old Style" w:hAnsi="Bookman Old Style"/>
          <w:i/>
          <w:sz w:val="22"/>
          <w:szCs w:val="22"/>
          <w:vertAlign w:val="superscript"/>
        </w:rPr>
        <w:t>k</w:t>
      </w:r>
      <w:r w:rsidRPr="00211615">
        <w:rPr>
          <w:rFonts w:ascii="Bookman Old Style" w:hAnsi="Bookman Old Style"/>
          <w:i/>
          <w:sz w:val="22"/>
          <w:szCs w:val="22"/>
        </w:rPr>
        <w:t>-O</w:t>
      </w:r>
      <w:r w:rsidRPr="00211615">
        <w:rPr>
          <w:rFonts w:ascii="Bookman Old Style" w:hAnsi="Bookman Old Style"/>
          <w:i/>
          <w:sz w:val="22"/>
          <w:szCs w:val="22"/>
          <w:vertAlign w:val="superscript"/>
        </w:rPr>
        <w:t>k</w:t>
      </w:r>
      <w:r w:rsidRPr="00211615">
        <w:rPr>
          <w:rFonts w:ascii="Bookman Old Style" w:hAnsi="Bookman Old Style"/>
          <w:i/>
          <w:sz w:val="22"/>
          <w:szCs w:val="22"/>
        </w:rPr>
        <w:t xml:space="preserve"> </w:t>
      </w:r>
    </w:p>
    <w:p w:rsidR="00283FB3" w:rsidRDefault="00283FB3" w:rsidP="00283FB3">
      <w:pPr>
        <w:pStyle w:val="Tekstpodstawowy2"/>
        <w:spacing w:before="12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gdzie:</w:t>
      </w:r>
    </w:p>
    <w:p w:rsidR="00283FB3" w:rsidRDefault="00283FB3" w:rsidP="00283FB3">
      <w:pPr>
        <w:pStyle w:val="Tekstpodstawowy2"/>
        <w:spacing w:before="120" w:line="240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i/>
          <w:sz w:val="22"/>
          <w:szCs w:val="22"/>
        </w:rPr>
        <w:t>B</w:t>
      </w:r>
      <w:r>
        <w:rPr>
          <w:rFonts w:ascii="Bookman Old Style" w:hAnsi="Bookman Old Style"/>
          <w:sz w:val="22"/>
          <w:szCs w:val="22"/>
        </w:rPr>
        <w:t xml:space="preserve"> - to liczba zarejestrowanych bezrobotnych w zawodzie </w:t>
      </w:r>
      <w:r>
        <w:rPr>
          <w:rFonts w:ascii="Bookman Old Style" w:hAnsi="Bookman Old Style"/>
          <w:i/>
          <w:sz w:val="22"/>
          <w:szCs w:val="22"/>
        </w:rPr>
        <w:t>k</w:t>
      </w:r>
      <w:r>
        <w:rPr>
          <w:rFonts w:ascii="Bookman Old Style" w:hAnsi="Bookman Old Style"/>
          <w:sz w:val="22"/>
          <w:szCs w:val="22"/>
        </w:rPr>
        <w:t xml:space="preserve"> w dan</w:t>
      </w:r>
      <w:r w:rsidR="00BB39AF">
        <w:rPr>
          <w:rFonts w:ascii="Bookman Old Style" w:hAnsi="Bookman Old Style"/>
          <w:sz w:val="22"/>
          <w:szCs w:val="22"/>
        </w:rPr>
        <w:t>ym</w:t>
      </w:r>
      <w:r>
        <w:rPr>
          <w:rFonts w:ascii="Bookman Old Style" w:hAnsi="Bookman Old Style"/>
          <w:sz w:val="22"/>
          <w:szCs w:val="22"/>
        </w:rPr>
        <w:t xml:space="preserve"> roku,</w:t>
      </w:r>
    </w:p>
    <w:p w:rsidR="00283FB3" w:rsidRDefault="00283FB3" w:rsidP="00283FB3">
      <w:pPr>
        <w:pStyle w:val="Tekstpodstawowywcity2"/>
        <w:spacing w:before="120"/>
        <w:ind w:left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i/>
          <w:sz w:val="22"/>
          <w:szCs w:val="22"/>
        </w:rPr>
        <w:t>O</w:t>
      </w:r>
      <w:r>
        <w:rPr>
          <w:rFonts w:ascii="Bookman Old Style" w:hAnsi="Bookman Old Style"/>
          <w:b/>
          <w:i/>
          <w:sz w:val="22"/>
          <w:szCs w:val="22"/>
        </w:rPr>
        <w:t xml:space="preserve"> </w:t>
      </w:r>
      <w:r>
        <w:rPr>
          <w:rFonts w:ascii="Bookman Old Style" w:hAnsi="Bookman Old Style"/>
          <w:i/>
          <w:sz w:val="22"/>
          <w:szCs w:val="22"/>
        </w:rPr>
        <w:t xml:space="preserve">- </w:t>
      </w:r>
      <w:r>
        <w:rPr>
          <w:rFonts w:ascii="Bookman Old Style" w:hAnsi="Bookman Old Style"/>
          <w:sz w:val="22"/>
          <w:szCs w:val="22"/>
        </w:rPr>
        <w:t xml:space="preserve">to liczba zgłoszonych ofert pracy w zawodzie </w:t>
      </w:r>
      <w:r>
        <w:rPr>
          <w:rFonts w:ascii="Bookman Old Style" w:hAnsi="Bookman Old Style"/>
          <w:i/>
          <w:sz w:val="22"/>
          <w:szCs w:val="22"/>
        </w:rPr>
        <w:t>k</w:t>
      </w:r>
      <w:r>
        <w:rPr>
          <w:rFonts w:ascii="Bookman Old Style" w:hAnsi="Bookman Old Style"/>
          <w:sz w:val="22"/>
          <w:szCs w:val="22"/>
        </w:rPr>
        <w:t xml:space="preserve"> w danego roku.</w:t>
      </w:r>
    </w:p>
    <w:p w:rsidR="00283FB3" w:rsidRDefault="00283FB3" w:rsidP="00283FB3">
      <w:pPr>
        <w:pStyle w:val="Tekstpodstawowywcity2"/>
        <w:spacing w:before="120" w:after="120"/>
        <w:ind w:left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W skali kraju porównanie liczby zgłoszonych ofert z liczbą zarejestrowanych bezrobotnych wskazuje na istnienie nadwyżki siły roboczej, przy czym sytuacja wykazuje duże zróżnicowanie zarówno terytorialne, jak i ze względu na zawody. </w:t>
      </w:r>
    </w:p>
    <w:p w:rsidR="00211615" w:rsidRPr="00503BB5" w:rsidRDefault="00211615" w:rsidP="006A325F">
      <w:pPr>
        <w:pStyle w:val="Tekstpodstawowy2"/>
        <w:rPr>
          <w:rFonts w:ascii="Bookman Old Style" w:hAnsi="Bookman Old Style"/>
          <w:color w:val="000000" w:themeColor="text1"/>
          <w:sz w:val="22"/>
          <w:szCs w:val="22"/>
        </w:rPr>
      </w:pPr>
      <w:r w:rsidRPr="00503BB5">
        <w:rPr>
          <w:rFonts w:ascii="Bookman Old Style" w:hAnsi="Bookman Old Style"/>
          <w:color w:val="000000" w:themeColor="text1"/>
          <w:sz w:val="22"/>
          <w:szCs w:val="22"/>
        </w:rPr>
        <w:t>Podobnie, jak w latach poprzednich</w:t>
      </w:r>
      <w:r w:rsidR="00DF3913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Pr="00503BB5">
        <w:rPr>
          <w:rFonts w:ascii="Bookman Old Style" w:hAnsi="Bookman Old Style"/>
          <w:color w:val="000000" w:themeColor="text1"/>
          <w:sz w:val="22"/>
          <w:szCs w:val="22"/>
        </w:rPr>
        <w:t xml:space="preserve"> również w omawianym okresie zdecydowanie na </w:t>
      </w:r>
      <w:r w:rsidR="00503BB5" w:rsidRPr="00503BB5">
        <w:rPr>
          <w:rFonts w:ascii="Bookman Old Style" w:hAnsi="Bookman Old Style"/>
          <w:color w:val="000000" w:themeColor="text1"/>
          <w:sz w:val="22"/>
          <w:szCs w:val="22"/>
        </w:rPr>
        <w:t xml:space="preserve">pierwszym miejscu </w:t>
      </w:r>
      <w:r w:rsidRPr="00503BB5">
        <w:rPr>
          <w:rFonts w:ascii="Bookman Old Style" w:hAnsi="Bookman Old Style"/>
          <w:color w:val="000000" w:themeColor="text1"/>
          <w:sz w:val="22"/>
          <w:szCs w:val="22"/>
        </w:rPr>
        <w:t xml:space="preserve">pod względem poziomu deficytu siły roboczej uplasował się </w:t>
      </w:r>
      <w:r w:rsidRPr="00503BB5">
        <w:rPr>
          <w:rFonts w:ascii="Bookman Old Style" w:hAnsi="Bookman Old Style"/>
          <w:color w:val="000000" w:themeColor="text1"/>
          <w:sz w:val="22"/>
          <w:szCs w:val="22"/>
        </w:rPr>
        <w:lastRenderedPageBreak/>
        <w:t>zaw</w:t>
      </w:r>
      <w:r w:rsidR="00503BB5" w:rsidRPr="00503BB5">
        <w:rPr>
          <w:rFonts w:ascii="Bookman Old Style" w:hAnsi="Bookman Old Style"/>
          <w:color w:val="000000" w:themeColor="text1"/>
          <w:sz w:val="22"/>
          <w:szCs w:val="22"/>
        </w:rPr>
        <w:t>ó</w:t>
      </w:r>
      <w:r w:rsidRPr="00503BB5">
        <w:rPr>
          <w:rFonts w:ascii="Bookman Old Style" w:hAnsi="Bookman Old Style"/>
          <w:color w:val="000000" w:themeColor="text1"/>
          <w:sz w:val="22"/>
          <w:szCs w:val="22"/>
        </w:rPr>
        <w:t>d robotnik</w:t>
      </w:r>
      <w:r w:rsidR="00503BB5" w:rsidRPr="00503BB5">
        <w:rPr>
          <w:rFonts w:ascii="Bookman Old Style" w:hAnsi="Bookman Old Style"/>
          <w:color w:val="000000" w:themeColor="text1"/>
          <w:sz w:val="22"/>
          <w:szCs w:val="22"/>
        </w:rPr>
        <w:t>a</w:t>
      </w:r>
      <w:r w:rsidRPr="00503BB5">
        <w:rPr>
          <w:rFonts w:ascii="Bookman Old Style" w:hAnsi="Bookman Old Style"/>
          <w:color w:val="000000" w:themeColor="text1"/>
          <w:sz w:val="22"/>
          <w:szCs w:val="22"/>
        </w:rPr>
        <w:t xml:space="preserve"> gospodarcz</w:t>
      </w:r>
      <w:r w:rsidR="00503BB5" w:rsidRPr="00503BB5">
        <w:rPr>
          <w:rFonts w:ascii="Bookman Old Style" w:hAnsi="Bookman Old Style"/>
          <w:color w:val="000000" w:themeColor="text1"/>
          <w:sz w:val="22"/>
          <w:szCs w:val="22"/>
        </w:rPr>
        <w:t>ego, a więc zawód nie wymagający zbyt wysokich umiejętności.</w:t>
      </w:r>
      <w:r w:rsidRPr="00503BB5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</w:p>
    <w:p w:rsidR="00EF4968" w:rsidRPr="00AA5304" w:rsidRDefault="00211615" w:rsidP="006A325F">
      <w:pPr>
        <w:pStyle w:val="Tekstpodstawowy2"/>
        <w:contextualSpacing/>
        <w:rPr>
          <w:rFonts w:ascii="Bookman Old Style" w:hAnsi="Bookman Old Style"/>
          <w:color w:val="000000" w:themeColor="text1"/>
          <w:sz w:val="22"/>
          <w:szCs w:val="22"/>
        </w:rPr>
      </w:pPr>
      <w:r w:rsidRPr="00AA5304">
        <w:rPr>
          <w:rFonts w:ascii="Bookman Old Style" w:hAnsi="Bookman Old Style"/>
          <w:color w:val="000000" w:themeColor="text1"/>
          <w:sz w:val="22"/>
          <w:szCs w:val="22"/>
        </w:rPr>
        <w:t>Ranking 30 zawodów deficytowych o najwyższym poziomie deficytu, czyli przewadze liczby zgłoszonych wolnych miejsc pracy nad liczbą bezrobotnych, prezentuje tabela 5. </w:t>
      </w:r>
      <w:r w:rsidR="00EF4968" w:rsidRPr="00AA5304">
        <w:rPr>
          <w:rFonts w:ascii="Bookman Old Style" w:hAnsi="Bookman Old Style"/>
          <w:color w:val="000000" w:themeColor="text1"/>
          <w:sz w:val="22"/>
          <w:szCs w:val="22"/>
        </w:rPr>
        <w:t> </w:t>
      </w:r>
    </w:p>
    <w:p w:rsidR="00211615" w:rsidRPr="00AA5304" w:rsidRDefault="00211615" w:rsidP="00AA5304">
      <w:pPr>
        <w:pStyle w:val="Tekstpodstawowy2"/>
        <w:spacing w:after="120"/>
        <w:contextualSpacing/>
        <w:rPr>
          <w:rFonts w:ascii="Bookman Old Style" w:hAnsi="Bookman Old Style"/>
          <w:color w:val="000000" w:themeColor="text1"/>
          <w:sz w:val="22"/>
          <w:szCs w:val="22"/>
        </w:rPr>
      </w:pPr>
      <w:r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Na marginesie należy zauważyć, że </w:t>
      </w:r>
      <w:r w:rsidR="00EF4968" w:rsidRPr="00AA5304">
        <w:rPr>
          <w:rFonts w:ascii="Bookman Old Style" w:hAnsi="Bookman Old Style"/>
          <w:color w:val="000000" w:themeColor="text1"/>
          <w:sz w:val="22"/>
          <w:szCs w:val="22"/>
        </w:rPr>
        <w:t>wśród zawodów deficytowych znalazły się takie zawody, jak spawacz metodą MAG, MIG czy TIG. Były więc to zawody, w których praca wymaga znajomości nowoczesnych technologii. Z drugiej strony zawód spawacza ręcznego gazowego czy spawacza ręcznego łukiem elektrycznym</w:t>
      </w:r>
      <w:r w:rsidR="00AA5304"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, czyli zawody </w:t>
      </w:r>
      <w:r w:rsidR="001D085C">
        <w:rPr>
          <w:rFonts w:ascii="Bookman Old Style" w:hAnsi="Bookman Old Style"/>
          <w:color w:val="000000" w:themeColor="text1"/>
          <w:sz w:val="22"/>
          <w:szCs w:val="22"/>
        </w:rPr>
        <w:t xml:space="preserve">wymagające </w:t>
      </w:r>
      <w:r w:rsidR="00AA5304"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mniejszych umiejętności, były zawodami nadwyżkowymi. W rankingu 30 zawodów o najwyższym poziomie wskaźnika deficytu znalazło się 10 zawodów z grupy wielkiej robotnicy przemysłowi i rzemieślnicy. </w:t>
      </w:r>
      <w:r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</w:p>
    <w:p w:rsidR="00211615" w:rsidRDefault="00211615" w:rsidP="00283FB3">
      <w:pPr>
        <w:pStyle w:val="Tekstpodstawowy2"/>
        <w:spacing w:after="120" w:line="240" w:lineRule="auto"/>
        <w:contextualSpacing/>
        <w:jc w:val="center"/>
        <w:rPr>
          <w:rFonts w:ascii="Bookman Old Style" w:hAnsi="Bookman Old Style"/>
          <w:b/>
          <w:color w:val="0000FF"/>
          <w:sz w:val="22"/>
          <w:szCs w:val="22"/>
        </w:rPr>
      </w:pPr>
    </w:p>
    <w:p w:rsidR="00283FB3" w:rsidRDefault="00283FB3" w:rsidP="00283FB3">
      <w:pPr>
        <w:pStyle w:val="Tekstpodstawowy2"/>
        <w:spacing w:after="120" w:line="240" w:lineRule="auto"/>
        <w:contextualSpacing/>
        <w:jc w:val="center"/>
        <w:rPr>
          <w:rFonts w:ascii="Bookman Old Style" w:hAnsi="Bookman Old Style"/>
          <w:b/>
          <w:color w:val="0000FF"/>
          <w:sz w:val="22"/>
          <w:szCs w:val="22"/>
        </w:rPr>
      </w:pPr>
      <w:r w:rsidRPr="003E71DE">
        <w:rPr>
          <w:rFonts w:ascii="Bookman Old Style" w:hAnsi="Bookman Old Style"/>
          <w:b/>
          <w:color w:val="0000FF"/>
          <w:sz w:val="22"/>
          <w:szCs w:val="22"/>
        </w:rPr>
        <w:t xml:space="preserve">Tabela 5. Ranking 30 zawodów wg deficytu podaży siły roboczej </w:t>
      </w:r>
      <w:r>
        <w:rPr>
          <w:rFonts w:ascii="Bookman Old Style" w:hAnsi="Bookman Old Style"/>
          <w:b/>
          <w:color w:val="0000FF"/>
          <w:sz w:val="22"/>
          <w:szCs w:val="22"/>
        </w:rPr>
        <w:t>w </w:t>
      </w:r>
      <w:r w:rsidR="00211615" w:rsidRPr="003E71DE">
        <w:rPr>
          <w:rFonts w:ascii="Bookman Old Style" w:hAnsi="Bookman Old Style"/>
          <w:b/>
          <w:color w:val="0000FF"/>
          <w:sz w:val="22"/>
          <w:szCs w:val="22"/>
        </w:rPr>
        <w:t xml:space="preserve"> </w:t>
      </w:r>
      <w:r w:rsidRPr="003E71DE">
        <w:rPr>
          <w:rFonts w:ascii="Bookman Old Style" w:hAnsi="Bookman Old Style"/>
          <w:b/>
          <w:color w:val="0000FF"/>
          <w:sz w:val="22"/>
          <w:szCs w:val="22"/>
        </w:rPr>
        <w:t>2011 roku</w:t>
      </w:r>
    </w:p>
    <w:p w:rsidR="00283FB3" w:rsidRPr="003E71DE" w:rsidRDefault="00283FB3" w:rsidP="00283FB3">
      <w:pPr>
        <w:pStyle w:val="Tekstpodstawowy2"/>
        <w:spacing w:after="120" w:line="240" w:lineRule="auto"/>
        <w:contextualSpacing/>
        <w:jc w:val="center"/>
        <w:rPr>
          <w:rFonts w:ascii="Bookman Old Style" w:hAnsi="Bookman Old Style"/>
          <w:b/>
          <w:color w:val="0000FF"/>
          <w:sz w:val="22"/>
          <w:szCs w:val="22"/>
        </w:rPr>
      </w:pPr>
    </w:p>
    <w:tbl>
      <w:tblPr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ook w:val="04A0"/>
      </w:tblPr>
      <w:tblGrid>
        <w:gridCol w:w="1188"/>
        <w:gridCol w:w="6120"/>
        <w:gridCol w:w="1872"/>
      </w:tblGrid>
      <w:tr w:rsidR="00283FB3" w:rsidTr="008F2D77">
        <w:trPr>
          <w:trHeight w:val="89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Wskaźnik</w:t>
            </w:r>
          </w:p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deficytu podaży</w:t>
            </w:r>
          </w:p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siły roboczej</w:t>
            </w:r>
          </w:p>
        </w:tc>
      </w:tr>
      <w:tr w:rsidR="008328A6" w:rsidTr="008328A6">
        <w:tc>
          <w:tcPr>
            <w:tcW w:w="1188" w:type="dxa"/>
            <w:tcBorders>
              <w:top w:val="single" w:sz="4" w:space="0" w:color="auto"/>
            </w:tcBorders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515303</w:t>
            </w: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Robotnik gospodarczy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-33 978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541307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Pracownik ochrony fizycznej bez licencji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-6 861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524404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Telemarketer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-5 356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332203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Przedstawiciel handlowy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-4 244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833203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Kierowca samochodu ciężarowego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-3 767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-3 538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-3 198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711501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Cieśla S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-2 883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411004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Technik prac biurowych S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-2 486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711404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Zbrojarz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-2 276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833202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Kierowca ciągnika siodłowego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-1 954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-1 935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711601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Brukarz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-1 928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811104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Operator koparki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-1 680</w:t>
            </w:r>
          </w:p>
        </w:tc>
      </w:tr>
      <w:tr w:rsidR="008328A6" w:rsidTr="008328A6">
        <w:trPr>
          <w:trHeight w:val="234"/>
        </w:trPr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-1 625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-1 543</w:t>
            </w:r>
          </w:p>
        </w:tc>
      </w:tr>
      <w:tr w:rsidR="008328A6" w:rsidTr="008328A6">
        <w:trPr>
          <w:trHeight w:val="206"/>
        </w:trPr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241202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Doradca finansowy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-1 458</w:t>
            </w:r>
          </w:p>
        </w:tc>
      </w:tr>
      <w:tr w:rsidR="008328A6" w:rsidTr="008328A6">
        <w:trPr>
          <w:trHeight w:val="256"/>
        </w:trPr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522302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Sprzedawca w branży mięsnej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-1 168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332101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Agent ubezpieczeniowy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-1 093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524302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Konsultant / agent sprzedaży bezpośredniej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-1 084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811105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Operator koparko – ładowarki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-999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-997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712202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Glazurnik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-927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524902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Doradca klienta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-904</w:t>
            </w:r>
          </w:p>
        </w:tc>
      </w:tr>
      <w:tr w:rsidR="008328A6" w:rsidTr="008328A6">
        <w:trPr>
          <w:trHeight w:val="196"/>
        </w:trPr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422201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 xml:space="preserve">Pracownik centrum obsługi telefonicznej (pracownik </w:t>
            </w:r>
            <w:proofErr w:type="spellStart"/>
            <w:r w:rsidRPr="008328A6">
              <w:rPr>
                <w:rFonts w:ascii="Bookman Old Style" w:hAnsi="Bookman Old Style"/>
                <w:sz w:val="20"/>
                <w:szCs w:val="20"/>
              </w:rPr>
              <w:t>call</w:t>
            </w:r>
            <w:proofErr w:type="spellEnd"/>
            <w:r w:rsidRPr="008328A6">
              <w:rPr>
                <w:rFonts w:ascii="Bookman Old Style" w:hAnsi="Bookman Old Style"/>
                <w:sz w:val="20"/>
                <w:szCs w:val="20"/>
              </w:rPr>
              <w:t xml:space="preserve"> center)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-864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741103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Elektryk S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-848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712303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Tynkarz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-776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531202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 xml:space="preserve">Asystent nauczyciela przedszkola 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-774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132301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Kierownik budowy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-634</w:t>
            </w:r>
          </w:p>
        </w:tc>
      </w:tr>
      <w:tr w:rsidR="008328A6" w:rsidTr="008328A6">
        <w:tc>
          <w:tcPr>
            <w:tcW w:w="1188" w:type="dxa"/>
          </w:tcPr>
          <w:p w:rsidR="008328A6" w:rsidRPr="008328A6" w:rsidRDefault="008328A6" w:rsidP="008328A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712301</w:t>
            </w:r>
          </w:p>
        </w:tc>
        <w:tc>
          <w:tcPr>
            <w:tcW w:w="6120" w:type="dxa"/>
          </w:tcPr>
          <w:p w:rsidR="008328A6" w:rsidRPr="008328A6" w:rsidRDefault="008328A6" w:rsidP="008328A6">
            <w:pPr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Monter ociepleń budynków</w:t>
            </w:r>
          </w:p>
        </w:tc>
        <w:tc>
          <w:tcPr>
            <w:tcW w:w="1872" w:type="dxa"/>
          </w:tcPr>
          <w:p w:rsidR="008328A6" w:rsidRPr="008328A6" w:rsidRDefault="008328A6" w:rsidP="008328A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328A6">
              <w:rPr>
                <w:rFonts w:ascii="Bookman Old Style" w:hAnsi="Bookman Old Style"/>
                <w:sz w:val="20"/>
                <w:szCs w:val="20"/>
              </w:rPr>
              <w:t>-603</w:t>
            </w:r>
          </w:p>
        </w:tc>
      </w:tr>
    </w:tbl>
    <w:p w:rsidR="00283FB3" w:rsidRDefault="00283FB3" w:rsidP="00283FB3">
      <w:pPr>
        <w:pStyle w:val="Tekstpodstawowy2"/>
        <w:spacing w:before="60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</w:rPr>
        <w:t xml:space="preserve">Źródło: Opracowanie własne na podstawie załącznika nr 3 do sprawozdania o rynku pracy MPiPS-01 </w:t>
      </w:r>
    </w:p>
    <w:p w:rsidR="00283FB3" w:rsidRDefault="00283FB3" w:rsidP="00283FB3">
      <w:pPr>
        <w:pStyle w:val="Tekstpodstawowy2"/>
        <w:spacing w:after="120"/>
        <w:rPr>
          <w:rFonts w:ascii="Bookman Old Style" w:hAnsi="Bookman Old Style"/>
          <w:color w:val="000000"/>
          <w:sz w:val="22"/>
          <w:szCs w:val="22"/>
        </w:rPr>
      </w:pPr>
    </w:p>
    <w:p w:rsidR="00AA5304" w:rsidRPr="001D4195" w:rsidRDefault="00AA5304" w:rsidP="00AA5304">
      <w:pPr>
        <w:pStyle w:val="Tekstpodstawowy2"/>
        <w:spacing w:after="120"/>
        <w:rPr>
          <w:rFonts w:ascii="Bookman Old Style" w:hAnsi="Bookman Old Style"/>
          <w:color w:val="000000"/>
          <w:sz w:val="22"/>
          <w:szCs w:val="22"/>
        </w:rPr>
      </w:pPr>
      <w:r w:rsidRPr="001D4195">
        <w:rPr>
          <w:rFonts w:ascii="Bookman Old Style" w:hAnsi="Bookman Old Style"/>
          <w:color w:val="000000"/>
          <w:sz w:val="22"/>
          <w:szCs w:val="22"/>
        </w:rPr>
        <w:t>Pod względem poziomu wskaźnika nadwyżki podaży siły roboczej zdecydowanie na czołowych miejscach (niezmiennie na przestrzeni ostatnich 6 lat) plasują się zawody: sprzedawcy, technika ekonomisty, ślusarza i technika mechanika.</w:t>
      </w:r>
    </w:p>
    <w:p w:rsidR="00AA5304" w:rsidRPr="00AA5304" w:rsidRDefault="00AA5304" w:rsidP="00AA5304">
      <w:pPr>
        <w:pStyle w:val="Tekstpodstawowy2"/>
        <w:spacing w:after="120"/>
        <w:contextualSpacing/>
        <w:rPr>
          <w:rFonts w:ascii="Bookman Old Style" w:hAnsi="Bookman Old Style"/>
          <w:color w:val="000000" w:themeColor="text1"/>
          <w:sz w:val="22"/>
          <w:szCs w:val="22"/>
        </w:rPr>
      </w:pPr>
      <w:r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Ranking 30 zawodów </w:t>
      </w:r>
      <w:r>
        <w:rPr>
          <w:rFonts w:ascii="Bookman Old Style" w:hAnsi="Bookman Old Style"/>
          <w:color w:val="000000" w:themeColor="text1"/>
          <w:sz w:val="22"/>
          <w:szCs w:val="22"/>
        </w:rPr>
        <w:t xml:space="preserve">nadwyżkowych </w:t>
      </w:r>
      <w:r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o najwyższym poziomie </w:t>
      </w:r>
      <w:r>
        <w:rPr>
          <w:rFonts w:ascii="Bookman Old Style" w:hAnsi="Bookman Old Style"/>
          <w:color w:val="000000" w:themeColor="text1"/>
          <w:sz w:val="22"/>
          <w:szCs w:val="22"/>
        </w:rPr>
        <w:t>nadwyżki</w:t>
      </w:r>
      <w:r w:rsidRPr="00AA5304">
        <w:rPr>
          <w:rFonts w:ascii="Bookman Old Style" w:hAnsi="Bookman Old Style"/>
          <w:color w:val="000000" w:themeColor="text1"/>
          <w:sz w:val="22"/>
          <w:szCs w:val="22"/>
        </w:rPr>
        <w:t xml:space="preserve">, czyli przewadze liczby </w:t>
      </w:r>
      <w:r>
        <w:rPr>
          <w:rFonts w:ascii="Bookman Old Style" w:hAnsi="Bookman Old Style"/>
          <w:color w:val="000000" w:themeColor="text1"/>
          <w:sz w:val="22"/>
          <w:szCs w:val="22"/>
        </w:rPr>
        <w:t xml:space="preserve">bezrobotnych nad liczbą </w:t>
      </w:r>
      <w:r w:rsidRPr="00AA5304">
        <w:rPr>
          <w:rFonts w:ascii="Bookman Old Style" w:hAnsi="Bookman Old Style"/>
          <w:color w:val="000000" w:themeColor="text1"/>
          <w:sz w:val="22"/>
          <w:szCs w:val="22"/>
        </w:rPr>
        <w:t>zgłoszonych wolnych miejsc pracy, prezentuje tabela </w:t>
      </w:r>
      <w:r>
        <w:rPr>
          <w:rFonts w:ascii="Bookman Old Style" w:hAnsi="Bookman Old Style"/>
          <w:color w:val="000000" w:themeColor="text1"/>
          <w:sz w:val="22"/>
          <w:szCs w:val="22"/>
        </w:rPr>
        <w:t>6</w:t>
      </w:r>
      <w:r w:rsidRPr="00AA5304">
        <w:rPr>
          <w:rFonts w:ascii="Bookman Old Style" w:hAnsi="Bookman Old Style"/>
          <w:color w:val="000000" w:themeColor="text1"/>
          <w:sz w:val="22"/>
          <w:szCs w:val="22"/>
        </w:rPr>
        <w:t>.  </w:t>
      </w:r>
    </w:p>
    <w:p w:rsidR="00AA5304" w:rsidRDefault="00AA5304" w:rsidP="00283FB3">
      <w:pPr>
        <w:pStyle w:val="Tekstpodstawowy2"/>
        <w:spacing w:after="120"/>
        <w:rPr>
          <w:rFonts w:ascii="Bookman Old Style" w:hAnsi="Bookman Old Style"/>
          <w:color w:val="000000"/>
          <w:sz w:val="22"/>
          <w:szCs w:val="22"/>
        </w:rPr>
      </w:pPr>
    </w:p>
    <w:p w:rsidR="00283FB3" w:rsidRDefault="00283FB3" w:rsidP="00283FB3">
      <w:pPr>
        <w:pStyle w:val="Tekstpodstawowy2"/>
        <w:spacing w:after="120" w:line="240" w:lineRule="auto"/>
        <w:contextualSpacing/>
        <w:jc w:val="center"/>
        <w:rPr>
          <w:rFonts w:ascii="Bookman Old Style" w:hAnsi="Bookman Old Style"/>
          <w:b/>
          <w:color w:val="0000FF"/>
          <w:sz w:val="22"/>
          <w:szCs w:val="22"/>
        </w:rPr>
      </w:pPr>
      <w:r w:rsidRPr="00B03DF3">
        <w:rPr>
          <w:rFonts w:ascii="Bookman Old Style" w:hAnsi="Bookman Old Style"/>
          <w:b/>
          <w:color w:val="0000FF"/>
          <w:sz w:val="22"/>
          <w:szCs w:val="22"/>
        </w:rPr>
        <w:t xml:space="preserve">Tabela 6. Ranking 30 zawodów wg wskaźnika nadwyżki podaży siły roboczej /przewaga bezrobotnych nad wolnymi miejscami pracy/ </w:t>
      </w:r>
      <w:r>
        <w:rPr>
          <w:rFonts w:ascii="Bookman Old Style" w:hAnsi="Bookman Old Style"/>
          <w:b/>
          <w:color w:val="0000FF"/>
          <w:sz w:val="22"/>
          <w:szCs w:val="22"/>
        </w:rPr>
        <w:t>w </w:t>
      </w:r>
      <w:r w:rsidR="00364875">
        <w:rPr>
          <w:rFonts w:ascii="Bookman Old Style" w:hAnsi="Bookman Old Style"/>
          <w:b/>
          <w:color w:val="0000FF"/>
          <w:sz w:val="22"/>
          <w:szCs w:val="22"/>
        </w:rPr>
        <w:t xml:space="preserve"> </w:t>
      </w:r>
      <w:r>
        <w:rPr>
          <w:rFonts w:ascii="Bookman Old Style" w:hAnsi="Bookman Old Style"/>
          <w:b/>
          <w:color w:val="0000FF"/>
          <w:sz w:val="22"/>
          <w:szCs w:val="22"/>
        </w:rPr>
        <w:t>2011 roku</w:t>
      </w:r>
    </w:p>
    <w:p w:rsidR="00364875" w:rsidRPr="00B03DF3" w:rsidRDefault="00364875" w:rsidP="00283FB3">
      <w:pPr>
        <w:pStyle w:val="Tekstpodstawowy2"/>
        <w:spacing w:after="120" w:line="240" w:lineRule="auto"/>
        <w:contextualSpacing/>
        <w:jc w:val="center"/>
        <w:rPr>
          <w:rFonts w:ascii="Bookman Old Style" w:hAnsi="Bookman Old Style"/>
          <w:b/>
          <w:color w:val="0000FF"/>
          <w:sz w:val="22"/>
          <w:szCs w:val="22"/>
        </w:rPr>
      </w:pPr>
    </w:p>
    <w:tbl>
      <w:tblPr>
        <w:tblW w:w="918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ook w:val="04A0"/>
      </w:tblPr>
      <w:tblGrid>
        <w:gridCol w:w="1242"/>
        <w:gridCol w:w="5529"/>
        <w:gridCol w:w="2409"/>
      </w:tblGrid>
      <w:tr w:rsidR="00283FB3" w:rsidTr="008F2D77">
        <w:trPr>
          <w:trHeight w:val="6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Wskaźnik</w:t>
            </w:r>
          </w:p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nadwyżki podaży siły roboczej</w:t>
            </w:r>
          </w:p>
        </w:tc>
      </w:tr>
      <w:tr w:rsidR="00364875" w:rsidRPr="008F6217" w:rsidTr="00364875">
        <w:trPr>
          <w:trHeight w:val="242"/>
        </w:trPr>
        <w:tc>
          <w:tcPr>
            <w:tcW w:w="1242" w:type="dxa"/>
            <w:tcBorders>
              <w:top w:val="single" w:sz="4" w:space="0" w:color="auto"/>
            </w:tcBorders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522301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Sprzedawca S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145 490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51 863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722204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Ślusarz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46 502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311504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mechanik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33 488</w:t>
            </w:r>
          </w:p>
        </w:tc>
      </w:tr>
      <w:tr w:rsidR="00364875" w:rsidRPr="008F6217" w:rsidTr="00364875">
        <w:trPr>
          <w:trHeight w:val="228"/>
        </w:trPr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753105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Krawiec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31 245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711202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Murarz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29 474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512001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Kucharz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28 395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22 565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512002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Kucharz małej gastronomii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20 824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723103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Mechanik pojazdów samochodowych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20 403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514101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Fryzjer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19 030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751204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Piekarz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18 796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752205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Stolarz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18 595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932911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Robotnik pomocniczy w przemyśle przetwórczym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18 263</w:t>
            </w:r>
          </w:p>
        </w:tc>
      </w:tr>
      <w:tr w:rsidR="00364875" w:rsidRPr="008F6217" w:rsidTr="00364875">
        <w:trPr>
          <w:trHeight w:val="250"/>
        </w:trPr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723105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Mechanik samochodów osobowych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18 112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931301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Robotnik budowlany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18 067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17 695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235107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Pedagog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17 653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753303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Szwaczka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16 280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751201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Cukiernik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16 083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311204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budownictwa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14 405</w:t>
            </w:r>
          </w:p>
        </w:tc>
      </w:tr>
      <w:tr w:rsidR="00364875" w:rsidRPr="008F6217" w:rsidTr="00364875">
        <w:trPr>
          <w:trHeight w:val="200"/>
        </w:trPr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522305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handlowiec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14 165</w:t>
            </w:r>
          </w:p>
        </w:tc>
      </w:tr>
      <w:tr w:rsidR="00364875" w:rsidRPr="008F6217" w:rsidTr="00364875">
        <w:trPr>
          <w:trHeight w:val="262"/>
        </w:trPr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13 686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242217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Specjalista administracji publicznej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13 550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722314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Tokarz w metalu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13 355</w:t>
            </w:r>
          </w:p>
        </w:tc>
      </w:tr>
      <w:tr w:rsidR="00364875" w:rsidRPr="008F6217" w:rsidTr="00364875">
        <w:trPr>
          <w:trHeight w:val="206"/>
        </w:trPr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351203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Technik informatyk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11 533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432103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Magazynier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11 488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513101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Kelner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10 976</w:t>
            </w:r>
          </w:p>
        </w:tc>
      </w:tr>
      <w:tr w:rsidR="00364875" w:rsidRPr="008F6217" w:rsidTr="00364875">
        <w:trPr>
          <w:trHeight w:val="196"/>
        </w:trPr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713102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Malarz budowlany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9 240</w:t>
            </w:r>
          </w:p>
        </w:tc>
      </w:tr>
      <w:tr w:rsidR="00364875" w:rsidRPr="008F6217" w:rsidTr="00364875">
        <w:tc>
          <w:tcPr>
            <w:tcW w:w="1242" w:type="dxa"/>
          </w:tcPr>
          <w:p w:rsidR="00364875" w:rsidRPr="00364875" w:rsidRDefault="00364875" w:rsidP="0036487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613003</w:t>
            </w:r>
          </w:p>
        </w:tc>
        <w:tc>
          <w:tcPr>
            <w:tcW w:w="5529" w:type="dxa"/>
          </w:tcPr>
          <w:p w:rsidR="00364875" w:rsidRPr="00364875" w:rsidRDefault="00364875" w:rsidP="00364875">
            <w:pPr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Rolnik S</w:t>
            </w:r>
          </w:p>
        </w:tc>
        <w:tc>
          <w:tcPr>
            <w:tcW w:w="2409" w:type="dxa"/>
          </w:tcPr>
          <w:p w:rsidR="00364875" w:rsidRPr="00364875" w:rsidRDefault="00364875" w:rsidP="0036487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4875">
              <w:rPr>
                <w:rFonts w:ascii="Bookman Old Style" w:hAnsi="Bookman Old Style"/>
                <w:sz w:val="20"/>
                <w:szCs w:val="20"/>
              </w:rPr>
              <w:t>8 483</w:t>
            </w:r>
          </w:p>
        </w:tc>
      </w:tr>
    </w:tbl>
    <w:p w:rsidR="00283FB3" w:rsidRPr="001E10F0" w:rsidRDefault="00283FB3" w:rsidP="00283FB3">
      <w:pPr>
        <w:pStyle w:val="Tekstpodstawowy2"/>
        <w:spacing w:before="120"/>
        <w:rPr>
          <w:rFonts w:ascii="Bookman Old Style" w:hAnsi="Bookman Old Style"/>
          <w:i/>
          <w:color w:val="000000"/>
          <w:sz w:val="18"/>
          <w:szCs w:val="18"/>
        </w:rPr>
      </w:pPr>
      <w:r w:rsidRPr="001E10F0">
        <w:rPr>
          <w:rFonts w:ascii="Bookman Old Style" w:hAnsi="Bookman Old Style"/>
          <w:i/>
          <w:color w:val="000000"/>
          <w:sz w:val="18"/>
          <w:szCs w:val="18"/>
        </w:rPr>
        <w:t xml:space="preserve">Źródło: Opracowanie własne na podstawie załącznika nr 3 do sprawozdania o rynku pracy MPiPS-01 </w:t>
      </w:r>
    </w:p>
    <w:p w:rsidR="001D085C" w:rsidRDefault="001D085C" w:rsidP="00283FB3">
      <w:pPr>
        <w:pStyle w:val="Tekstpodstawowy2"/>
        <w:spacing w:after="120"/>
        <w:rPr>
          <w:rFonts w:ascii="Bookman Old Style" w:hAnsi="Bookman Old Style"/>
          <w:color w:val="000000"/>
          <w:sz w:val="22"/>
          <w:szCs w:val="22"/>
        </w:rPr>
      </w:pPr>
    </w:p>
    <w:p w:rsidR="003A668C" w:rsidRDefault="001D085C" w:rsidP="00283FB3">
      <w:pPr>
        <w:pStyle w:val="Tekstpodstawowy2"/>
        <w:spacing w:after="120"/>
        <w:rPr>
          <w:rFonts w:ascii="Bookman Old Style" w:hAnsi="Bookman Old Style"/>
          <w:color w:val="000000"/>
          <w:sz w:val="22"/>
          <w:szCs w:val="22"/>
        </w:rPr>
      </w:pPr>
      <w:r>
        <w:rPr>
          <w:rFonts w:ascii="Bookman Old Style" w:hAnsi="Bookman Old Style"/>
          <w:color w:val="000000"/>
          <w:sz w:val="22"/>
          <w:szCs w:val="22"/>
        </w:rPr>
        <w:t xml:space="preserve">Zauważyć należy, że wiele z wymienionych w rankingu zawodów od lat pozostaje nadwyżkowe, a nawet wskaźnik nadwyżki zwiększa się, jak w przypadku </w:t>
      </w:r>
      <w:r>
        <w:rPr>
          <w:rFonts w:ascii="Bookman Old Style" w:hAnsi="Bookman Old Style"/>
          <w:color w:val="000000"/>
          <w:sz w:val="22"/>
          <w:szCs w:val="22"/>
        </w:rPr>
        <w:lastRenderedPageBreak/>
        <w:t xml:space="preserve">sprzedawcy, </w:t>
      </w:r>
      <w:r w:rsidR="00283FB3">
        <w:rPr>
          <w:rFonts w:ascii="Bookman Old Style" w:hAnsi="Bookman Old Style"/>
          <w:color w:val="000000"/>
          <w:sz w:val="22"/>
          <w:szCs w:val="22"/>
        </w:rPr>
        <w:t>ale</w:t>
      </w:r>
      <w:r w:rsidR="00283FB3" w:rsidRPr="001D4195">
        <w:rPr>
          <w:rFonts w:ascii="Bookman Old Style" w:hAnsi="Bookman Old Style"/>
          <w:color w:val="000000"/>
          <w:sz w:val="22"/>
          <w:szCs w:val="22"/>
        </w:rPr>
        <w:t xml:space="preserve"> </w:t>
      </w:r>
      <w:r w:rsidR="00283FB3">
        <w:rPr>
          <w:rFonts w:ascii="Bookman Old Style" w:hAnsi="Bookman Old Style"/>
          <w:color w:val="000000"/>
          <w:sz w:val="22"/>
          <w:szCs w:val="22"/>
        </w:rPr>
        <w:t xml:space="preserve">w większości </w:t>
      </w:r>
      <w:r>
        <w:rPr>
          <w:rFonts w:ascii="Bookman Old Style" w:hAnsi="Bookman Old Style"/>
          <w:color w:val="000000"/>
          <w:sz w:val="22"/>
          <w:szCs w:val="22"/>
        </w:rPr>
        <w:t> w</w:t>
      </w:r>
      <w:r w:rsidR="00283FB3">
        <w:rPr>
          <w:rFonts w:ascii="Bookman Old Style" w:hAnsi="Bookman Old Style"/>
          <w:color w:val="000000"/>
          <w:sz w:val="22"/>
          <w:szCs w:val="22"/>
        </w:rPr>
        <w:t xml:space="preserve">ystąpił spadek nadwyżki w porównywanym okresie, </w:t>
      </w:r>
      <w:r>
        <w:rPr>
          <w:rFonts w:ascii="Bookman Old Style" w:hAnsi="Bookman Old Style"/>
          <w:color w:val="000000"/>
          <w:sz w:val="22"/>
          <w:szCs w:val="22"/>
        </w:rPr>
        <w:t>(</w:t>
      </w:r>
      <w:r w:rsidR="00283FB3">
        <w:rPr>
          <w:rFonts w:ascii="Bookman Old Style" w:hAnsi="Bookman Old Style"/>
          <w:color w:val="000000"/>
          <w:sz w:val="22"/>
          <w:szCs w:val="22"/>
        </w:rPr>
        <w:t xml:space="preserve">m.in. ślusarz, technik mechanik, krawiec, murarz, </w:t>
      </w:r>
      <w:r w:rsidR="00D421EA">
        <w:rPr>
          <w:rFonts w:ascii="Bookman Old Style" w:hAnsi="Bookman Old Style"/>
          <w:color w:val="000000"/>
          <w:sz w:val="22"/>
          <w:szCs w:val="22"/>
        </w:rPr>
        <w:t xml:space="preserve">stolarz </w:t>
      </w:r>
      <w:r w:rsidR="00283FB3">
        <w:rPr>
          <w:rFonts w:ascii="Bookman Old Style" w:hAnsi="Bookman Old Style"/>
          <w:color w:val="000000"/>
          <w:sz w:val="22"/>
          <w:szCs w:val="22"/>
        </w:rPr>
        <w:t xml:space="preserve">czy </w:t>
      </w:r>
      <w:r w:rsidR="003A668C">
        <w:rPr>
          <w:rFonts w:ascii="Bookman Old Style" w:hAnsi="Bookman Old Style"/>
          <w:color w:val="000000"/>
          <w:sz w:val="22"/>
          <w:szCs w:val="22"/>
        </w:rPr>
        <w:t>malarz budowlany</w:t>
      </w:r>
      <w:r>
        <w:rPr>
          <w:rFonts w:ascii="Bookman Old Style" w:hAnsi="Bookman Old Style"/>
          <w:color w:val="000000"/>
          <w:sz w:val="22"/>
          <w:szCs w:val="22"/>
        </w:rPr>
        <w:t>)</w:t>
      </w:r>
      <w:r w:rsidR="003A668C">
        <w:rPr>
          <w:rFonts w:ascii="Bookman Old Style" w:hAnsi="Bookman Old Style"/>
          <w:color w:val="000000"/>
          <w:sz w:val="22"/>
          <w:szCs w:val="22"/>
        </w:rPr>
        <w:t>.</w:t>
      </w:r>
    </w:p>
    <w:p w:rsidR="00283FB3" w:rsidRDefault="00283FB3" w:rsidP="00283FB3">
      <w:pPr>
        <w:pStyle w:val="Tekstpodstawowy2"/>
        <w:spacing w:after="120"/>
        <w:rPr>
          <w:rFonts w:ascii="Bookman Old Style" w:hAnsi="Bookman Old Style"/>
          <w:color w:val="000000"/>
          <w:sz w:val="22"/>
          <w:szCs w:val="22"/>
        </w:rPr>
      </w:pPr>
      <w:r w:rsidRPr="004A1830">
        <w:rPr>
          <w:rFonts w:ascii="Bookman Old Style" w:hAnsi="Bookman Old Style"/>
          <w:color w:val="000000"/>
          <w:sz w:val="22"/>
          <w:szCs w:val="22"/>
        </w:rPr>
        <w:t xml:space="preserve">Spośród zawodów wymagających wykształcenia wyższego niezmiennie od lat nadwyżkowy pozostaje zawód ekonomisty, pedagoga oraz specjalisty administracji publicznej, co z pewnością wiąże się z faktem niedopasowania struktury kształcenia do potrzeb rynku pracy. </w:t>
      </w:r>
      <w:r>
        <w:rPr>
          <w:rFonts w:ascii="Bookman Old Style" w:hAnsi="Bookman Old Style"/>
          <w:color w:val="000000"/>
          <w:sz w:val="22"/>
          <w:szCs w:val="22"/>
        </w:rPr>
        <w:t>Niemniej jednak podkreślić należy, że w tych zawodach w </w:t>
      </w:r>
      <w:r w:rsidR="00D421EA">
        <w:rPr>
          <w:rFonts w:ascii="Bookman Old Style" w:hAnsi="Bookman Old Style"/>
          <w:color w:val="000000"/>
          <w:sz w:val="22"/>
          <w:szCs w:val="22"/>
        </w:rPr>
        <w:t> </w:t>
      </w:r>
      <w:r>
        <w:rPr>
          <w:rFonts w:ascii="Bookman Old Style" w:hAnsi="Bookman Old Style"/>
          <w:color w:val="000000"/>
          <w:sz w:val="22"/>
          <w:szCs w:val="22"/>
        </w:rPr>
        <w:t xml:space="preserve">2011 roku w odniesieniu </w:t>
      </w:r>
      <w:r w:rsidR="00D421EA">
        <w:rPr>
          <w:rFonts w:ascii="Bookman Old Style" w:hAnsi="Bookman Old Style"/>
          <w:color w:val="000000"/>
          <w:sz w:val="22"/>
          <w:szCs w:val="22"/>
        </w:rPr>
        <w:t xml:space="preserve">do </w:t>
      </w:r>
      <w:r>
        <w:rPr>
          <w:rFonts w:ascii="Bookman Old Style" w:hAnsi="Bookman Old Style"/>
          <w:color w:val="000000"/>
          <w:sz w:val="22"/>
          <w:szCs w:val="22"/>
        </w:rPr>
        <w:t>20</w:t>
      </w:r>
      <w:r w:rsidR="00D421EA">
        <w:rPr>
          <w:rFonts w:ascii="Bookman Old Style" w:hAnsi="Bookman Old Style"/>
          <w:color w:val="000000"/>
          <w:sz w:val="22"/>
          <w:szCs w:val="22"/>
        </w:rPr>
        <w:t>09</w:t>
      </w:r>
      <w:r>
        <w:rPr>
          <w:rFonts w:ascii="Bookman Old Style" w:hAnsi="Bookman Old Style"/>
          <w:color w:val="000000"/>
          <w:sz w:val="22"/>
          <w:szCs w:val="22"/>
        </w:rPr>
        <w:t xml:space="preserve"> roku wskaźnik nadwyżki podaży siły roboczej uległ zmniejszeniu, najbardziej w zawodzie ekonomisty.  </w:t>
      </w:r>
    </w:p>
    <w:p w:rsidR="00283FB3" w:rsidRDefault="00283FB3" w:rsidP="00283FB3">
      <w:pPr>
        <w:pStyle w:val="Tekstpodstawowy2"/>
        <w:numPr>
          <w:ilvl w:val="1"/>
          <w:numId w:val="3"/>
        </w:numPr>
        <w:spacing w:before="120"/>
        <w:rPr>
          <w:rFonts w:ascii="Bookman Old Style" w:hAnsi="Bookman Old Style"/>
          <w:b/>
          <w:color w:val="000099"/>
          <w:sz w:val="22"/>
          <w:szCs w:val="22"/>
        </w:rPr>
      </w:pPr>
      <w:r>
        <w:rPr>
          <w:rFonts w:ascii="Bookman Old Style" w:hAnsi="Bookman Old Style"/>
          <w:b/>
          <w:color w:val="000099"/>
          <w:sz w:val="22"/>
          <w:szCs w:val="22"/>
        </w:rPr>
        <w:t>Zawody deficytowe i nadwyżkowe w oparciu o wskaźnik intensywności deficytu / nadwyżki</w:t>
      </w:r>
    </w:p>
    <w:p w:rsidR="00283FB3" w:rsidRDefault="00283FB3" w:rsidP="00283FB3">
      <w:pPr>
        <w:pStyle w:val="Tekstpodstawowy2"/>
        <w:spacing w:before="120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2"/>
          <w:szCs w:val="22"/>
        </w:rPr>
        <w:t xml:space="preserve">Do obliczenia wskaźnika intensywności nadwyżki (deficytu) w zawodzie k zastosowano wzór: </w:t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  <w:r>
        <w:rPr>
          <w:rFonts w:ascii="Bookman Old Style" w:hAnsi="Bookman Old Style"/>
          <w:sz w:val="22"/>
          <w:szCs w:val="22"/>
        </w:rPr>
        <w:tab/>
      </w:r>
    </w:p>
    <w:p w:rsidR="00283FB3" w:rsidRDefault="00FA5D85" w:rsidP="00283FB3">
      <w:pPr>
        <w:pStyle w:val="Tekstpodstawowy2"/>
        <w:spacing w:before="120" w:line="240" w:lineRule="auto"/>
        <w:ind w:left="3541" w:firstLine="707"/>
        <w:rPr>
          <w:rFonts w:ascii="Bookman Old Style" w:hAnsi="Bookman Old Style"/>
          <w:b/>
          <w:sz w:val="22"/>
          <w:szCs w:val="22"/>
        </w:rPr>
      </w:pPr>
      <w:r w:rsidRPr="000B5F88">
        <w:rPr>
          <w:rFonts w:ascii="Bookman Old Style" w:hAnsi="Bookman Old Style"/>
          <w:b/>
          <w:position w:val="-34"/>
          <w:sz w:val="22"/>
          <w:szCs w:val="22"/>
        </w:rPr>
        <w:object w:dxaOrig="99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9.75pt" o:ole="" fillcolor="window">
            <v:imagedata r:id="rId12" o:title=""/>
          </v:shape>
          <o:OLEObject Type="Embed" ProgID="Equation.3" ShapeID="_x0000_i1025" DrawAspect="Content" ObjectID="_1401697183" r:id="rId13"/>
        </w:object>
      </w:r>
    </w:p>
    <w:p w:rsidR="00283FB3" w:rsidRDefault="00283FB3" w:rsidP="00283FB3">
      <w:pPr>
        <w:pStyle w:val="Tekstpodstawowy2"/>
        <w:spacing w:before="120" w:line="240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gdzie:</w:t>
      </w:r>
    </w:p>
    <w:p w:rsidR="00283FB3" w:rsidRDefault="000B5F88" w:rsidP="00283FB3">
      <w:pPr>
        <w:pStyle w:val="Tekstpodstawowy2"/>
        <w:spacing w:after="120" w:line="240" w:lineRule="auto"/>
        <w:rPr>
          <w:rFonts w:ascii="Bookman Old Style" w:hAnsi="Bookman Old Style"/>
          <w:sz w:val="22"/>
          <w:szCs w:val="22"/>
        </w:rPr>
      </w:pPr>
      <w:r w:rsidRPr="000B5F88">
        <w:rPr>
          <w:i/>
          <w:position w:val="-10"/>
        </w:rPr>
        <w:t xml:space="preserve">O </w:t>
      </w:r>
      <w:r w:rsidRPr="000B5F88">
        <w:rPr>
          <w:i/>
          <w:position w:val="-10"/>
          <w:vertAlign w:val="superscript"/>
        </w:rPr>
        <w:t>k</w:t>
      </w:r>
      <w:r w:rsidR="00283FB3">
        <w:rPr>
          <w:rFonts w:ascii="Bookman Old Style" w:hAnsi="Bookman Old Style"/>
          <w:sz w:val="22"/>
          <w:szCs w:val="22"/>
        </w:rPr>
        <w:t xml:space="preserve">  - liczba zgłoszonych ofert pracy w zawodzie k w dan</w:t>
      </w:r>
      <w:r w:rsidR="00AE4A49">
        <w:rPr>
          <w:rFonts w:ascii="Bookman Old Style" w:hAnsi="Bookman Old Style"/>
          <w:sz w:val="22"/>
          <w:szCs w:val="22"/>
        </w:rPr>
        <w:t>ym</w:t>
      </w:r>
      <w:r w:rsidR="00283FB3">
        <w:rPr>
          <w:rFonts w:ascii="Bookman Old Style" w:hAnsi="Bookman Old Style"/>
          <w:sz w:val="22"/>
          <w:szCs w:val="22"/>
        </w:rPr>
        <w:t xml:space="preserve"> roku,</w:t>
      </w:r>
      <w:r w:rsidR="00283FB3">
        <w:rPr>
          <w:rFonts w:ascii="Bookman Old Style" w:hAnsi="Bookman Old Style"/>
          <w:sz w:val="22"/>
          <w:szCs w:val="22"/>
          <w:vertAlign w:val="superscript"/>
        </w:rPr>
        <w:t xml:space="preserve">  </w:t>
      </w:r>
      <w:r w:rsidR="00283FB3">
        <w:rPr>
          <w:rFonts w:ascii="Bookman Old Style" w:hAnsi="Bookman Old Style"/>
          <w:sz w:val="22"/>
          <w:szCs w:val="22"/>
          <w:vertAlign w:val="superscript"/>
        </w:rPr>
        <w:tab/>
      </w:r>
    </w:p>
    <w:p w:rsidR="00283FB3" w:rsidRDefault="000B5F88" w:rsidP="00283FB3">
      <w:pPr>
        <w:pStyle w:val="Tekstpodstawowy2"/>
        <w:spacing w:after="120" w:line="240" w:lineRule="auto"/>
        <w:rPr>
          <w:rFonts w:ascii="Bookman Old Style" w:hAnsi="Bookman Old Style"/>
          <w:sz w:val="22"/>
          <w:szCs w:val="22"/>
        </w:rPr>
      </w:pPr>
      <w:r w:rsidRPr="000B5F88">
        <w:rPr>
          <w:rFonts w:ascii="Bookman Old Style" w:hAnsi="Bookman Old Style"/>
          <w:i/>
          <w:sz w:val="22"/>
          <w:szCs w:val="22"/>
        </w:rPr>
        <w:t>B</w:t>
      </w:r>
      <w:r>
        <w:rPr>
          <w:rFonts w:ascii="Bookman Old Style" w:hAnsi="Bookman Old Style"/>
          <w:i/>
          <w:sz w:val="22"/>
          <w:szCs w:val="22"/>
        </w:rPr>
        <w:t xml:space="preserve"> </w:t>
      </w:r>
      <w:r w:rsidRPr="000B5F88">
        <w:rPr>
          <w:rFonts w:ascii="Bookman Old Style" w:hAnsi="Bookman Old Style"/>
          <w:i/>
          <w:sz w:val="22"/>
          <w:szCs w:val="22"/>
          <w:vertAlign w:val="superscript"/>
        </w:rPr>
        <w:t>k</w:t>
      </w:r>
      <w:r w:rsidR="00283FB3" w:rsidRPr="000B5F88">
        <w:rPr>
          <w:rFonts w:ascii="Bookman Old Style" w:hAnsi="Bookman Old Style"/>
          <w:sz w:val="22"/>
          <w:szCs w:val="22"/>
          <w:vertAlign w:val="superscript"/>
        </w:rPr>
        <w:t xml:space="preserve">  </w:t>
      </w:r>
      <w:r w:rsidR="00283FB3">
        <w:rPr>
          <w:rFonts w:ascii="Bookman Old Style" w:hAnsi="Bookman Old Style"/>
          <w:sz w:val="22"/>
          <w:szCs w:val="22"/>
        </w:rPr>
        <w:t>-  liczba zarejestrowanych bezrobotnych w zawodzie k w dan</w:t>
      </w:r>
      <w:r w:rsidR="00BA607F">
        <w:rPr>
          <w:rFonts w:ascii="Bookman Old Style" w:hAnsi="Bookman Old Style"/>
          <w:sz w:val="22"/>
          <w:szCs w:val="22"/>
        </w:rPr>
        <w:t>ym</w:t>
      </w:r>
      <w:r w:rsidR="00283FB3">
        <w:rPr>
          <w:rFonts w:ascii="Bookman Old Style" w:hAnsi="Bookman Old Style"/>
          <w:sz w:val="22"/>
          <w:szCs w:val="22"/>
        </w:rPr>
        <w:t xml:space="preserve"> roku. </w:t>
      </w:r>
    </w:p>
    <w:p w:rsidR="00283FB3" w:rsidRDefault="00283FB3" w:rsidP="00283FB3">
      <w:pPr>
        <w:pStyle w:val="Tekstpodstawowy2"/>
        <w:spacing w:after="120" w:line="240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Przyjęto, że zawody o wskaźniku:</w:t>
      </w:r>
    </w:p>
    <w:p w:rsidR="00FA5D85" w:rsidRDefault="00FA5D85" w:rsidP="00FA5D85">
      <w:pPr>
        <w:pStyle w:val="Tekstpodstawowywcity2"/>
        <w:ind w:left="0"/>
        <w:rPr>
          <w:rFonts w:ascii="Bookman Old Style" w:hAnsi="Bookman Old Style"/>
          <w:sz w:val="22"/>
          <w:szCs w:val="22"/>
        </w:rPr>
      </w:pPr>
      <w:r w:rsidRPr="00BA607F">
        <w:rPr>
          <w:rFonts w:ascii="Bookman Old Style" w:hAnsi="Bookman Old Style"/>
          <w:position w:val="-14"/>
          <w:sz w:val="22"/>
          <w:szCs w:val="22"/>
        </w:rPr>
        <w:object w:dxaOrig="380" w:dyaOrig="400">
          <v:shape id="_x0000_i1026" type="#_x0000_t75" style="width:19.5pt;height:20.25pt" o:ole="" fillcolor="window">
            <v:imagedata r:id="rId14" o:title=""/>
          </v:shape>
          <o:OLEObject Type="Embed" ProgID="Equation.3" ShapeID="_x0000_i1026" DrawAspect="Content" ObjectID="_1401697184" r:id="rId15"/>
        </w:object>
      </w:r>
      <w:r w:rsidR="00283FB3">
        <w:rPr>
          <w:rFonts w:ascii="Bookman Old Style" w:hAnsi="Bookman Old Style"/>
          <w:sz w:val="22"/>
          <w:szCs w:val="22"/>
        </w:rPr>
        <w:t xml:space="preserve"> &lt; 0,9 to zawody nadwyżkowe,</w:t>
      </w:r>
    </w:p>
    <w:p w:rsidR="00283FB3" w:rsidRDefault="00283FB3" w:rsidP="00FA5D85">
      <w:pPr>
        <w:pStyle w:val="Tekstpodstawowywcity2"/>
        <w:ind w:left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0,9 ≤</w:t>
      </w:r>
      <w:r w:rsidR="00FA5D85" w:rsidRPr="00BA607F">
        <w:rPr>
          <w:rFonts w:ascii="Bookman Old Style" w:hAnsi="Bookman Old Style"/>
          <w:position w:val="-42"/>
          <w:sz w:val="22"/>
          <w:szCs w:val="22"/>
        </w:rPr>
        <w:object w:dxaOrig="380" w:dyaOrig="680">
          <v:shape id="_x0000_i1027" type="#_x0000_t75" style="width:19.5pt;height:34.5pt" o:ole="" fillcolor="window">
            <v:imagedata r:id="rId16" o:title=""/>
          </v:shape>
          <o:OLEObject Type="Embed" ProgID="Equation.3" ShapeID="_x0000_i1027" DrawAspect="Content" ObjectID="_1401697185" r:id="rId17"/>
        </w:object>
      </w:r>
      <w:r>
        <w:rPr>
          <w:rFonts w:ascii="Bookman Old Style" w:hAnsi="Bookman Old Style"/>
          <w:sz w:val="22"/>
          <w:szCs w:val="22"/>
        </w:rPr>
        <w:t xml:space="preserve"> ≤ 1,1 to zawody zrównoważone (wykazujące równowagę na rynku pracy),</w:t>
      </w:r>
      <w:r w:rsidR="00FA5D85" w:rsidRPr="00BA607F">
        <w:rPr>
          <w:rFonts w:ascii="Bookman Old Style" w:hAnsi="Bookman Old Style"/>
          <w:position w:val="-28"/>
          <w:sz w:val="22"/>
          <w:szCs w:val="22"/>
        </w:rPr>
        <w:object w:dxaOrig="380" w:dyaOrig="540">
          <v:shape id="_x0000_i1028" type="#_x0000_t75" style="width:19.5pt;height:27pt" o:ole="" fillcolor="window">
            <v:imagedata r:id="rId18" o:title=""/>
          </v:shape>
          <o:OLEObject Type="Embed" ProgID="Equation.3" ShapeID="_x0000_i1028" DrawAspect="Content" ObjectID="_1401697186" r:id="rId19"/>
        </w:object>
      </w:r>
      <w:r>
        <w:rPr>
          <w:rFonts w:ascii="Bookman Old Style" w:hAnsi="Bookman Old Style"/>
          <w:sz w:val="22"/>
          <w:szCs w:val="22"/>
        </w:rPr>
        <w:t xml:space="preserve"> &gt; 1,1 to zawody deficytowe</w:t>
      </w:r>
    </w:p>
    <w:p w:rsidR="00283FB3" w:rsidRDefault="00283FB3" w:rsidP="00283FB3">
      <w:pPr>
        <w:pStyle w:val="Tekstpodstawowy2"/>
        <w:spacing w:after="120"/>
        <w:rPr>
          <w:rFonts w:ascii="Bookman Old Style" w:hAnsi="Bookman Old Style"/>
          <w:color w:val="000000" w:themeColor="text1"/>
          <w:sz w:val="22"/>
          <w:szCs w:val="22"/>
        </w:rPr>
      </w:pPr>
      <w:r w:rsidRPr="00082995">
        <w:rPr>
          <w:rFonts w:ascii="Bookman Old Style" w:hAnsi="Bookman Old Style"/>
          <w:color w:val="000000" w:themeColor="text1"/>
          <w:sz w:val="22"/>
          <w:szCs w:val="22"/>
        </w:rPr>
        <w:t xml:space="preserve">W 2011 roku równowagę pomiędzy napływem bezrobotnych i ofert pracy w danym zawodzie odnotowano w </w:t>
      </w:r>
      <w:r w:rsidR="00082995" w:rsidRPr="00082995">
        <w:rPr>
          <w:rFonts w:ascii="Bookman Old Style" w:hAnsi="Bookman Old Style"/>
          <w:color w:val="000000" w:themeColor="text1"/>
          <w:sz w:val="22"/>
          <w:szCs w:val="22"/>
        </w:rPr>
        <w:t>1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>54</w:t>
      </w:r>
      <w:r w:rsidRPr="00082995">
        <w:rPr>
          <w:rFonts w:ascii="Bookman Old Style" w:hAnsi="Bookman Old Style"/>
          <w:color w:val="000000" w:themeColor="text1"/>
          <w:sz w:val="22"/>
          <w:szCs w:val="22"/>
        </w:rPr>
        <w:t xml:space="preserve"> zawodach, a w kolejnych </w:t>
      </w:r>
      <w:r w:rsidR="00082995" w:rsidRPr="00082995">
        <w:rPr>
          <w:rFonts w:ascii="Bookman Old Style" w:hAnsi="Bookman Old Style"/>
          <w:color w:val="000000" w:themeColor="text1"/>
          <w:sz w:val="22"/>
          <w:szCs w:val="22"/>
        </w:rPr>
        <w:t>4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>18</w:t>
      </w:r>
      <w:r w:rsidRPr="00082995">
        <w:rPr>
          <w:rFonts w:ascii="Bookman Old Style" w:hAnsi="Bookman Old Style"/>
          <w:color w:val="000000" w:themeColor="text1"/>
          <w:sz w:val="22"/>
          <w:szCs w:val="22"/>
        </w:rPr>
        <w:t xml:space="preserve"> zanotowano deficyt, czyli przewagę zgłoszonych ofert pracy nad liczbą </w:t>
      </w:r>
      <w:r w:rsidR="00A02469" w:rsidRPr="00082995">
        <w:rPr>
          <w:rFonts w:ascii="Bookman Old Style" w:hAnsi="Bookman Old Style"/>
          <w:color w:val="000000" w:themeColor="text1"/>
          <w:sz w:val="22"/>
          <w:szCs w:val="22"/>
        </w:rPr>
        <w:t>zarejestrowanych bezrobotnych w </w:t>
      </w:r>
      <w:r w:rsidRPr="00082995">
        <w:rPr>
          <w:rFonts w:ascii="Bookman Old Style" w:hAnsi="Bookman Old Style"/>
          <w:color w:val="000000" w:themeColor="text1"/>
          <w:sz w:val="22"/>
          <w:szCs w:val="22"/>
        </w:rPr>
        <w:t>danym zawodzie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>.</w:t>
      </w:r>
      <w:r w:rsidRPr="00082995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 xml:space="preserve">Pomijając 143 zawody, w których nie zanotowano napływu bezrobotnych i ofert pracy, w pozostałych napływ bezrobotnych zdecydowanie przewyższał napływ ofert pracy, w tym w 352 zawodach zanotowano wyłącznie napływ bezrobotnych, a do urzędu pracy nie zgłoszono żadnej oferty pracy w tym zawodzie. </w:t>
      </w:r>
    </w:p>
    <w:p w:rsidR="0026716E" w:rsidRPr="00E63D66" w:rsidRDefault="0026716E" w:rsidP="0026716E">
      <w:pPr>
        <w:pStyle w:val="Tekstpodstawowy2"/>
        <w:spacing w:after="120"/>
        <w:rPr>
          <w:rFonts w:ascii="Bookman Old Style" w:hAnsi="Bookman Old Style"/>
          <w:color w:val="000000" w:themeColor="text1"/>
          <w:sz w:val="22"/>
          <w:szCs w:val="22"/>
        </w:rPr>
      </w:pPr>
      <w:r w:rsidRPr="00665D69">
        <w:rPr>
          <w:rFonts w:ascii="Bookman Old Style" w:hAnsi="Bookman Old Style"/>
          <w:color w:val="000000" w:themeColor="text1"/>
          <w:sz w:val="22"/>
          <w:szCs w:val="22"/>
        </w:rPr>
        <w:t xml:space="preserve">Zawodem o zdecydowanie najwyższym poziomie wskaźnika intensywności deficytu w 2011 roku był zawód </w:t>
      </w:r>
      <w:r>
        <w:rPr>
          <w:rFonts w:ascii="Bookman Old Style" w:hAnsi="Bookman Old Style"/>
          <w:color w:val="000000" w:themeColor="text1"/>
          <w:sz w:val="22"/>
          <w:szCs w:val="22"/>
        </w:rPr>
        <w:t>p</w:t>
      </w:r>
      <w:r w:rsidRPr="00665D69">
        <w:rPr>
          <w:rFonts w:ascii="Bookman Old Style" w:hAnsi="Bookman Old Style"/>
          <w:color w:val="000000" w:themeColor="text1"/>
          <w:sz w:val="22"/>
          <w:szCs w:val="22"/>
        </w:rPr>
        <w:t>ielęgniarka specjalista pielęgniarstwa opieki długoterminowej z grupy wielkiej specjaliści.</w:t>
      </w:r>
      <w:r w:rsidRPr="00082995">
        <w:rPr>
          <w:rFonts w:ascii="Bookman Old Style" w:hAnsi="Bookman Old Style"/>
          <w:color w:val="FF0000"/>
          <w:sz w:val="22"/>
          <w:szCs w:val="22"/>
        </w:rPr>
        <w:t xml:space="preserve"> </w:t>
      </w:r>
      <w:r w:rsidRPr="00E63D66">
        <w:rPr>
          <w:rFonts w:ascii="Bookman Old Style" w:hAnsi="Bookman Old Style"/>
          <w:color w:val="000000" w:themeColor="text1"/>
          <w:sz w:val="22"/>
          <w:szCs w:val="22"/>
        </w:rPr>
        <w:t xml:space="preserve">Natomiast prawie 6 - krotny spadek </w:t>
      </w:r>
      <w:r w:rsidRPr="00E63D66">
        <w:rPr>
          <w:rFonts w:ascii="Bookman Old Style" w:hAnsi="Bookman Old Style"/>
          <w:color w:val="000000" w:themeColor="text1"/>
          <w:sz w:val="22"/>
          <w:szCs w:val="22"/>
        </w:rPr>
        <w:lastRenderedPageBreak/>
        <w:t xml:space="preserve">wskaźnika w porównywanym okresie wystąpił w zawodzie urzędnik podatkowy (z poziomu 58,11 w 2009 roku do poziomu 9,73 w  2011 roku). </w:t>
      </w:r>
    </w:p>
    <w:p w:rsidR="0026716E" w:rsidRDefault="0026716E" w:rsidP="0026716E">
      <w:pPr>
        <w:pStyle w:val="Tekstpodstawowy2"/>
        <w:spacing w:after="120"/>
        <w:rPr>
          <w:rFonts w:ascii="Bookman Old Style" w:hAnsi="Bookman Old Style"/>
          <w:color w:val="000000" w:themeColor="text1"/>
          <w:sz w:val="22"/>
          <w:szCs w:val="22"/>
        </w:rPr>
      </w:pP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W rankingu zawodów najbardziej deficytowych 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 xml:space="preserve">znalazły się 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>także zawody, takie jak: spawacz metodą MIG (wskaźnik 14,08),  spawacz metodą MAG (wskaźnik 9,00), spawacz metodą TIG (wskaźnik 8,98)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opiekun osoby starszej </w:t>
      </w:r>
      <w:r>
        <w:rPr>
          <w:rFonts w:ascii="Bookman Old Style" w:hAnsi="Bookman Old Style"/>
          <w:color w:val="000000" w:themeColor="text1"/>
          <w:sz w:val="22"/>
          <w:szCs w:val="22"/>
        </w:rPr>
        <w:t>ze 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>wskaźnikiem 8,31, 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czy monter urządzeń energii odnawialnej (wskaźnik 6,55). </w:t>
      </w:r>
    </w:p>
    <w:p w:rsidR="00283FB3" w:rsidRPr="00800822" w:rsidRDefault="00283FB3" w:rsidP="00283FB3">
      <w:pPr>
        <w:pStyle w:val="Tekstpodstawowy2"/>
        <w:spacing w:before="120" w:after="120" w:line="240" w:lineRule="auto"/>
        <w:jc w:val="center"/>
        <w:rPr>
          <w:rFonts w:ascii="Bookman Old Style" w:hAnsi="Bookman Old Style"/>
          <w:b/>
          <w:color w:val="0000FF"/>
          <w:sz w:val="22"/>
          <w:szCs w:val="22"/>
        </w:rPr>
      </w:pPr>
      <w:r w:rsidRPr="00800822">
        <w:rPr>
          <w:rFonts w:ascii="Bookman Old Style" w:hAnsi="Bookman Old Style"/>
          <w:b/>
          <w:color w:val="0000FF"/>
          <w:sz w:val="22"/>
          <w:szCs w:val="22"/>
        </w:rPr>
        <w:t>Tabela 7. Ranking 30 zawodów o najwyższym poziomie wskaźnika intensywności deficytu zawodów w 2011 roku</w:t>
      </w:r>
    </w:p>
    <w:tbl>
      <w:tblPr>
        <w:tblW w:w="974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V w:val="single" w:sz="4" w:space="0" w:color="0000FF"/>
        </w:tblBorders>
        <w:tblLayout w:type="fixed"/>
        <w:tblLook w:val="04A0"/>
      </w:tblPr>
      <w:tblGrid>
        <w:gridCol w:w="1242"/>
        <w:gridCol w:w="6786"/>
        <w:gridCol w:w="1720"/>
      </w:tblGrid>
      <w:tr w:rsidR="00283FB3" w:rsidTr="008F2D77">
        <w:trPr>
          <w:trHeight w:val="5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Kod</w:t>
            </w:r>
          </w:p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Wskaźnik</w:t>
            </w:r>
          </w:p>
          <w:p w:rsidR="00283FB3" w:rsidRDefault="00283FB3" w:rsidP="008F2D77">
            <w:pPr>
              <w:pStyle w:val="Tekstpodstawowy2"/>
              <w:spacing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intensywności deficytu zawodów</w:t>
            </w:r>
          </w:p>
        </w:tc>
      </w:tr>
      <w:tr w:rsidR="00BA2947" w:rsidTr="00EA1723">
        <w:tc>
          <w:tcPr>
            <w:tcW w:w="1242" w:type="dxa"/>
            <w:tcBorders>
              <w:top w:val="single" w:sz="4" w:space="0" w:color="auto"/>
            </w:tcBorders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222213</w:t>
            </w:r>
          </w:p>
        </w:tc>
        <w:tc>
          <w:tcPr>
            <w:tcW w:w="6786" w:type="dxa"/>
            <w:tcBorders>
              <w:top w:val="single" w:sz="4" w:space="0" w:color="auto"/>
            </w:tcBorders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Pielęgniarka specjalista pielęgniarstwa opieki długoterminowej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100,00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221260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rehabilitacja medyczna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27,50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221247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okulistyka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14,0</w:t>
            </w:r>
            <w:r w:rsidR="00FC71C3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912902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Czyściciel dywanów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132201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Kierownik działu wydobycia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221235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medycyna ratunkowa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133006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Kierownik rozwoju technologii telekomunikacyjnych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10,50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9,73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932904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70478B">
              <w:rPr>
                <w:rFonts w:ascii="Bookman Old Style" w:hAnsi="Bookman Old Style"/>
                <w:sz w:val="20"/>
                <w:szCs w:val="20"/>
              </w:rPr>
              <w:t>Patroszacz</w:t>
            </w:r>
            <w:proofErr w:type="spellEnd"/>
            <w:r w:rsidRPr="0070478B">
              <w:rPr>
                <w:rFonts w:ascii="Bookman Old Style" w:hAnsi="Bookman Old Style"/>
                <w:sz w:val="20"/>
                <w:szCs w:val="20"/>
              </w:rPr>
              <w:t xml:space="preserve"> ryb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9,3</w:t>
            </w:r>
            <w:r w:rsidR="00FC71C3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833202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Kierowca ciągnika siodłowego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9,2</w:t>
            </w:r>
            <w:r w:rsidR="00FC71C3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,0</w:t>
            </w:r>
            <w:r w:rsidRPr="0070478B">
              <w:rPr>
                <w:rFonts w:ascii="Bookman Old Style" w:hAnsi="Bookman Old Style"/>
                <w:sz w:val="20"/>
                <w:szCs w:val="20"/>
              </w:rPr>
              <w:t>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8,9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8,4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8,3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8,22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912901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Czyściciel basenów pływackich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221202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anestezjologia i intensywna terapia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712301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Monter ociepleń budynków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7,85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235303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Lektor języka hiszpańskiego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7,33</w:t>
            </w:r>
          </w:p>
        </w:tc>
      </w:tr>
      <w:tr w:rsidR="00BA2947" w:rsidTr="00EA1723">
        <w:trPr>
          <w:trHeight w:val="207"/>
        </w:trPr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7,0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221244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neurologia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221255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położnictwo i ginekologia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235306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Lektor języka włoskiego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741104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Elektryk budowlany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6,9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7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311913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Technik gazownictwa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6,67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712614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Monter urządzeń energii odnawialnej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6,5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5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6,0</w:t>
            </w:r>
            <w:r w:rsidR="00EA1723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</w:tr>
      <w:tr w:rsidR="00BA2947" w:rsidTr="00EA1723"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524201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Demonstrator wyrobów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6,00</w:t>
            </w:r>
          </w:p>
        </w:tc>
      </w:tr>
      <w:tr w:rsidR="00BA2947" w:rsidTr="00EA1723">
        <w:trPr>
          <w:trHeight w:val="245"/>
        </w:trPr>
        <w:tc>
          <w:tcPr>
            <w:tcW w:w="1242" w:type="dxa"/>
          </w:tcPr>
          <w:p w:rsidR="00BA2947" w:rsidRPr="0070478B" w:rsidRDefault="00BA2947" w:rsidP="00EA172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221254</w:t>
            </w:r>
          </w:p>
        </w:tc>
        <w:tc>
          <w:tcPr>
            <w:tcW w:w="6786" w:type="dxa"/>
          </w:tcPr>
          <w:p w:rsidR="00BA2947" w:rsidRPr="0070478B" w:rsidRDefault="00BA2947" w:rsidP="00EA1723">
            <w:pPr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Lekarz – pediatria</w:t>
            </w:r>
          </w:p>
        </w:tc>
        <w:tc>
          <w:tcPr>
            <w:tcW w:w="1720" w:type="dxa"/>
          </w:tcPr>
          <w:p w:rsidR="00BA2947" w:rsidRPr="0070478B" w:rsidRDefault="00BA2947" w:rsidP="00EA172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70478B">
              <w:rPr>
                <w:rFonts w:ascii="Bookman Old Style" w:hAnsi="Bookman Old Style"/>
                <w:sz w:val="20"/>
                <w:szCs w:val="20"/>
              </w:rPr>
              <w:t>6,00</w:t>
            </w:r>
          </w:p>
        </w:tc>
      </w:tr>
    </w:tbl>
    <w:p w:rsidR="00283FB3" w:rsidRDefault="00283FB3" w:rsidP="00283FB3">
      <w:pPr>
        <w:pStyle w:val="Tekstpodstawowy2"/>
        <w:spacing w:before="60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</w:rPr>
        <w:t>Źródło: Opracowanie własne na podstawie załącznika nr 3 do sprawozdania o rynku pracy MPiPS-01</w:t>
      </w:r>
      <w:r w:rsidR="00082995" w:rsidRPr="00082995">
        <w:rPr>
          <w:rFonts w:ascii="Bookman Old Style" w:hAnsi="Bookman Old Style"/>
          <w:color w:val="FF0000"/>
          <w:sz w:val="22"/>
          <w:szCs w:val="22"/>
        </w:rPr>
        <w:t xml:space="preserve"> </w:t>
      </w:r>
    </w:p>
    <w:p w:rsidR="00C95F0C" w:rsidRDefault="00C95F0C" w:rsidP="00C95F0C">
      <w:pPr>
        <w:pStyle w:val="Tekstpodstawowy2"/>
        <w:rPr>
          <w:rFonts w:ascii="Bookman Old Style" w:hAnsi="Bookman Old Style"/>
          <w:color w:val="000000" w:themeColor="text1"/>
          <w:sz w:val="22"/>
          <w:szCs w:val="22"/>
        </w:rPr>
      </w:pPr>
    </w:p>
    <w:p w:rsidR="00283FB3" w:rsidRDefault="00283FB3" w:rsidP="00C95F0C">
      <w:pPr>
        <w:pStyle w:val="Tekstpodstawowy2"/>
        <w:rPr>
          <w:rFonts w:ascii="Bookman Old Style" w:hAnsi="Bookman Old Style"/>
          <w:color w:val="000000"/>
          <w:sz w:val="22"/>
          <w:szCs w:val="22"/>
        </w:rPr>
      </w:pPr>
      <w:r w:rsidRPr="0031683B">
        <w:rPr>
          <w:rFonts w:ascii="Bookman Old Style" w:hAnsi="Bookman Old Style"/>
          <w:color w:val="000000" w:themeColor="text1"/>
          <w:sz w:val="22"/>
          <w:szCs w:val="22"/>
        </w:rPr>
        <w:t>W 2011 roku wystąpił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y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52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zawod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y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proofErr w:type="spellStart"/>
      <w:r w:rsidRPr="0031683B">
        <w:rPr>
          <w:rFonts w:ascii="Bookman Old Style" w:hAnsi="Bookman Old Style"/>
          <w:color w:val="000000" w:themeColor="text1"/>
          <w:sz w:val="22"/>
          <w:szCs w:val="22"/>
        </w:rPr>
        <w:t>max</w:t>
      </w:r>
      <w:proofErr w:type="spellEnd"/>
      <w:r w:rsidRPr="0031683B">
        <w:rPr>
          <w:rFonts w:ascii="Bookman Old Style" w:hAnsi="Bookman Old Style"/>
          <w:color w:val="000000" w:themeColor="text1"/>
          <w:sz w:val="22"/>
          <w:szCs w:val="22"/>
        </w:rPr>
        <w:t>. deficytow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e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>, w których zgłoszono wolne miejsca pracy, ale nie odnotowano napływu bezrobotnych. W porównaniu do  roku 20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09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liczba zawodów maksymalnie deficytowych zwiększyła się 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ponad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2-krotnie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(w  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2009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 xml:space="preserve"> było ich </w:t>
      </w:r>
      <w:r w:rsidR="0031683B" w:rsidRPr="0031683B">
        <w:rPr>
          <w:rFonts w:ascii="Bookman Old Style" w:hAnsi="Bookman Old Style"/>
          <w:color w:val="000000" w:themeColor="text1"/>
          <w:sz w:val="22"/>
          <w:szCs w:val="22"/>
        </w:rPr>
        <w:t>24</w:t>
      </w:r>
      <w:r w:rsidRPr="0031683B">
        <w:rPr>
          <w:rFonts w:ascii="Bookman Old Style" w:hAnsi="Bookman Old Style"/>
          <w:color w:val="000000" w:themeColor="text1"/>
          <w:sz w:val="22"/>
          <w:szCs w:val="22"/>
        </w:rPr>
        <w:t>).</w:t>
      </w:r>
      <w:r w:rsidRPr="00082995">
        <w:rPr>
          <w:rFonts w:ascii="Bookman Old Style" w:hAnsi="Bookman Old Style"/>
          <w:color w:val="FF0000"/>
          <w:sz w:val="22"/>
          <w:szCs w:val="22"/>
        </w:rPr>
        <w:t xml:space="preserve"> </w:t>
      </w:r>
      <w:r w:rsidRPr="000800E8">
        <w:rPr>
          <w:rFonts w:ascii="Bookman Old Style" w:hAnsi="Bookman Old Style"/>
          <w:color w:val="000000" w:themeColor="text1"/>
          <w:sz w:val="22"/>
          <w:szCs w:val="22"/>
        </w:rPr>
        <w:t xml:space="preserve">Na liście takich zawodów ok. </w:t>
      </w:r>
      <w:r w:rsidR="000800E8" w:rsidRPr="000800E8">
        <w:rPr>
          <w:rFonts w:ascii="Bookman Old Style" w:hAnsi="Bookman Old Style"/>
          <w:color w:val="000000" w:themeColor="text1"/>
          <w:sz w:val="22"/>
          <w:szCs w:val="22"/>
        </w:rPr>
        <w:t>30</w:t>
      </w:r>
      <w:r w:rsidRPr="000800E8">
        <w:rPr>
          <w:rFonts w:ascii="Bookman Old Style" w:hAnsi="Bookman Old Style"/>
          <w:color w:val="000000" w:themeColor="text1"/>
          <w:sz w:val="22"/>
          <w:szCs w:val="22"/>
        </w:rPr>
        <w:t xml:space="preserve">% w 2011 roku stanowiły zawody z szeroko rozumianej grupy „zawodów medycznych” wśród których </w:t>
      </w:r>
      <w:r w:rsidRPr="000800E8">
        <w:rPr>
          <w:rFonts w:ascii="Bookman Old Style" w:hAnsi="Bookman Old Style"/>
          <w:color w:val="000000" w:themeColor="text1"/>
          <w:sz w:val="22"/>
          <w:szCs w:val="22"/>
        </w:rPr>
        <w:lastRenderedPageBreak/>
        <w:t xml:space="preserve">wymienić należy: lekarzy </w:t>
      </w:r>
      <w:r w:rsidR="000800E8" w:rsidRPr="000800E8">
        <w:rPr>
          <w:rFonts w:ascii="Bookman Old Style" w:hAnsi="Bookman Old Style"/>
          <w:color w:val="000000" w:themeColor="text1"/>
          <w:sz w:val="22"/>
          <w:szCs w:val="22"/>
        </w:rPr>
        <w:t>radiologii i diagnostyki obrazowej, lekarzy reumatologii</w:t>
      </w:r>
      <w:r w:rsidRPr="000800E8">
        <w:rPr>
          <w:rFonts w:ascii="Bookman Old Style" w:hAnsi="Bookman Old Style"/>
          <w:color w:val="000000" w:themeColor="text1"/>
          <w:sz w:val="22"/>
          <w:szCs w:val="22"/>
        </w:rPr>
        <w:t xml:space="preserve">, lekarzy </w:t>
      </w:r>
      <w:r w:rsidR="000800E8" w:rsidRPr="000800E8">
        <w:rPr>
          <w:rFonts w:ascii="Bookman Old Style" w:hAnsi="Bookman Old Style"/>
          <w:color w:val="000000" w:themeColor="text1"/>
          <w:sz w:val="22"/>
          <w:szCs w:val="22"/>
        </w:rPr>
        <w:t>onkologii klinicznej</w:t>
      </w:r>
      <w:r w:rsidR="004D00F9"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="000800E8" w:rsidRPr="000800E8">
        <w:rPr>
          <w:rFonts w:ascii="Bookman Old Style" w:hAnsi="Bookman Old Style"/>
          <w:color w:val="000000" w:themeColor="text1"/>
          <w:sz w:val="22"/>
          <w:szCs w:val="22"/>
        </w:rPr>
        <w:t xml:space="preserve"> lekarzy seksuologii, lekarzy </w:t>
      </w:r>
      <w:r w:rsidRPr="000800E8">
        <w:rPr>
          <w:rFonts w:ascii="Bookman Old Style" w:hAnsi="Bookman Old Style"/>
          <w:color w:val="000000" w:themeColor="text1"/>
          <w:sz w:val="22"/>
          <w:szCs w:val="22"/>
        </w:rPr>
        <w:t>diabetologii,</w:t>
      </w:r>
      <w:r w:rsidR="000800E8" w:rsidRPr="000800E8">
        <w:rPr>
          <w:rFonts w:ascii="Bookman Old Style" w:hAnsi="Bookman Old Style"/>
          <w:color w:val="000000" w:themeColor="text1"/>
          <w:sz w:val="22"/>
          <w:szCs w:val="22"/>
        </w:rPr>
        <w:t xml:space="preserve"> lekarzy </w:t>
      </w:r>
      <w:r w:rsidRPr="000800E8">
        <w:rPr>
          <w:rFonts w:ascii="Bookman Old Style" w:hAnsi="Bookman Old Style"/>
          <w:color w:val="000000" w:themeColor="text1"/>
          <w:sz w:val="22"/>
          <w:szCs w:val="22"/>
        </w:rPr>
        <w:t xml:space="preserve"> endokrynologii, geriatrii,</w:t>
      </w:r>
      <w:r w:rsidRPr="00082995">
        <w:rPr>
          <w:rFonts w:ascii="Bookman Old Style" w:hAnsi="Bookman Old Style"/>
          <w:color w:val="FF0000"/>
          <w:sz w:val="22"/>
          <w:szCs w:val="22"/>
        </w:rPr>
        <w:t xml:space="preserve"> </w:t>
      </w:r>
      <w:r w:rsidRPr="00485B52">
        <w:rPr>
          <w:rFonts w:ascii="Bookman Old Style" w:hAnsi="Bookman Old Style"/>
          <w:color w:val="000000"/>
          <w:sz w:val="22"/>
          <w:szCs w:val="22"/>
        </w:rPr>
        <w:t>oraz pielęgniarki specjalistki pielęgniarstwa w ochronie zdrowia pracujących czy pielęgniarki specjalistki pielęgniarstwa</w:t>
      </w:r>
      <w:r w:rsidR="00D452F7">
        <w:rPr>
          <w:rFonts w:ascii="Bookman Old Style" w:hAnsi="Bookman Old Style"/>
          <w:color w:val="000000"/>
          <w:sz w:val="22"/>
          <w:szCs w:val="22"/>
        </w:rPr>
        <w:t xml:space="preserve"> geriatrycznego</w:t>
      </w:r>
      <w:r w:rsidRPr="00485B52">
        <w:rPr>
          <w:rFonts w:ascii="Bookman Old Style" w:hAnsi="Bookman Old Style"/>
          <w:color w:val="000000"/>
          <w:sz w:val="22"/>
          <w:szCs w:val="22"/>
        </w:rPr>
        <w:t>. Należy jednak zauważyć, że do zawodów maksymalnie deficytowych w zdecydowanej większości przypadków zaliczone zostały zawody o znikomej ilości ofert pracy</w:t>
      </w:r>
      <w:r>
        <w:rPr>
          <w:rFonts w:ascii="Bookman Old Style" w:hAnsi="Bookman Old Style"/>
          <w:color w:val="000000"/>
          <w:sz w:val="22"/>
          <w:szCs w:val="22"/>
        </w:rPr>
        <w:t xml:space="preserve"> (od 1 </w:t>
      </w:r>
      <w:r w:rsidRPr="00485B52">
        <w:rPr>
          <w:rFonts w:ascii="Bookman Old Style" w:hAnsi="Bookman Old Style"/>
          <w:color w:val="000000"/>
          <w:sz w:val="22"/>
          <w:szCs w:val="22"/>
        </w:rPr>
        <w:t>do 1</w:t>
      </w:r>
      <w:r w:rsidR="00D452F7">
        <w:rPr>
          <w:rFonts w:ascii="Bookman Old Style" w:hAnsi="Bookman Old Style"/>
          <w:color w:val="000000"/>
          <w:sz w:val="22"/>
          <w:szCs w:val="22"/>
        </w:rPr>
        <w:t>1</w:t>
      </w:r>
      <w:r w:rsidRPr="00485B52">
        <w:rPr>
          <w:rFonts w:ascii="Bookman Old Style" w:hAnsi="Bookman Old Style"/>
          <w:color w:val="000000"/>
          <w:sz w:val="22"/>
          <w:szCs w:val="22"/>
        </w:rPr>
        <w:t xml:space="preserve"> w 2011 r.). Wyjątek stanowi zawód kierownika ruchu w zakładzie górniczym, w którym to zawodzie w omawianym okresie zgłoszono </w:t>
      </w:r>
      <w:r w:rsidR="00D452F7">
        <w:rPr>
          <w:rFonts w:ascii="Bookman Old Style" w:hAnsi="Bookman Old Style"/>
          <w:color w:val="000000"/>
          <w:sz w:val="22"/>
          <w:szCs w:val="22"/>
        </w:rPr>
        <w:t>55</w:t>
      </w:r>
      <w:r w:rsidRPr="00485B52">
        <w:rPr>
          <w:rFonts w:ascii="Bookman Old Style" w:hAnsi="Bookman Old Style"/>
          <w:color w:val="000000"/>
          <w:sz w:val="22"/>
          <w:szCs w:val="22"/>
        </w:rPr>
        <w:t xml:space="preserve"> ofert pracy.</w:t>
      </w:r>
    </w:p>
    <w:p w:rsidR="00283FB3" w:rsidRDefault="00283FB3" w:rsidP="00C95F0C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C73431">
        <w:rPr>
          <w:rFonts w:ascii="Bookman Old Style" w:hAnsi="Bookman Old Style"/>
          <w:color w:val="000000" w:themeColor="text1"/>
          <w:sz w:val="22"/>
          <w:szCs w:val="22"/>
        </w:rPr>
        <w:t xml:space="preserve">W 2011 roku nadwyżkę napływu bezrobotnych </w:t>
      </w:r>
      <w:r w:rsidR="00A77B72" w:rsidRPr="00C73431">
        <w:rPr>
          <w:rFonts w:ascii="Bookman Old Style" w:hAnsi="Bookman Old Style"/>
          <w:color w:val="000000" w:themeColor="text1"/>
          <w:sz w:val="22"/>
          <w:szCs w:val="22"/>
        </w:rPr>
        <w:t>nad napływem ofert odnotowano w </w:t>
      </w:r>
      <w:r w:rsidRPr="00C73431">
        <w:rPr>
          <w:rFonts w:ascii="Bookman Old Style" w:hAnsi="Bookman Old Style"/>
          <w:color w:val="000000" w:themeColor="text1"/>
          <w:sz w:val="22"/>
          <w:szCs w:val="22"/>
        </w:rPr>
        <w:t>1 </w:t>
      </w:r>
      <w:r w:rsidR="00A03256">
        <w:rPr>
          <w:rFonts w:ascii="Bookman Old Style" w:hAnsi="Bookman Old Style"/>
          <w:color w:val="000000" w:themeColor="text1"/>
          <w:sz w:val="22"/>
          <w:szCs w:val="22"/>
        </w:rPr>
        <w:t>8</w:t>
      </w:r>
      <w:r w:rsidR="00AE4A49">
        <w:rPr>
          <w:rFonts w:ascii="Bookman Old Style" w:hAnsi="Bookman Old Style"/>
          <w:color w:val="000000" w:themeColor="text1"/>
          <w:sz w:val="22"/>
          <w:szCs w:val="22"/>
        </w:rPr>
        <w:t>80</w:t>
      </w:r>
      <w:r w:rsidRPr="00C73431">
        <w:rPr>
          <w:rFonts w:ascii="Bookman Old Style" w:hAnsi="Bookman Old Style"/>
          <w:color w:val="000000" w:themeColor="text1"/>
          <w:sz w:val="22"/>
          <w:szCs w:val="22"/>
        </w:rPr>
        <w:t xml:space="preserve"> zawodach.</w:t>
      </w:r>
      <w:r w:rsidRPr="00D452F7">
        <w:rPr>
          <w:rFonts w:ascii="Bookman Old Style" w:hAnsi="Bookman Old Style"/>
          <w:color w:val="FF0000"/>
          <w:sz w:val="22"/>
          <w:szCs w:val="22"/>
        </w:rPr>
        <w:t xml:space="preserve"> </w:t>
      </w:r>
      <w:r w:rsidR="0087229E">
        <w:rPr>
          <w:rFonts w:ascii="Bookman Old Style" w:hAnsi="Bookman Old Style"/>
          <w:color w:val="FF0000"/>
          <w:sz w:val="22"/>
          <w:szCs w:val="22"/>
        </w:rPr>
        <w:t xml:space="preserve"> </w:t>
      </w:r>
      <w:r w:rsidRPr="00AB3DAC">
        <w:rPr>
          <w:rFonts w:ascii="Bookman Old Style" w:hAnsi="Bookman Old Style"/>
          <w:color w:val="000000" w:themeColor="text1"/>
          <w:sz w:val="22"/>
          <w:szCs w:val="22"/>
        </w:rPr>
        <w:t xml:space="preserve">Z liczby tej w </w:t>
      </w:r>
      <w:r w:rsidR="00C73431" w:rsidRPr="00AB3DAC">
        <w:rPr>
          <w:rFonts w:ascii="Bookman Old Style" w:hAnsi="Bookman Old Style"/>
          <w:color w:val="000000" w:themeColor="text1"/>
          <w:sz w:val="22"/>
          <w:szCs w:val="22"/>
        </w:rPr>
        <w:t>352</w:t>
      </w:r>
      <w:r w:rsidRPr="00AB3DAC">
        <w:rPr>
          <w:rFonts w:ascii="Bookman Old Style" w:hAnsi="Bookman Old Style"/>
          <w:color w:val="000000" w:themeColor="text1"/>
          <w:sz w:val="22"/>
          <w:szCs w:val="22"/>
        </w:rPr>
        <w:t xml:space="preserve"> zawodach wskaźnik intensywności nadwyżki był maksymalny, co oznacza, że w zawodach tych nie zgłoszono wolnych miejsc pracy, podczas gdy zanotowano napływ bezrobotnych.   </w:t>
      </w:r>
    </w:p>
    <w:p w:rsidR="00283FB3" w:rsidRDefault="00283FB3" w:rsidP="00283FB3">
      <w:pPr>
        <w:pStyle w:val="Tekstpodstawowy2"/>
        <w:spacing w:after="120" w:line="240" w:lineRule="auto"/>
        <w:jc w:val="center"/>
        <w:rPr>
          <w:rFonts w:ascii="Bookman Old Style" w:hAnsi="Bookman Old Style"/>
          <w:b/>
          <w:color w:val="0000FF"/>
          <w:sz w:val="22"/>
          <w:szCs w:val="22"/>
        </w:rPr>
      </w:pPr>
      <w:r w:rsidRPr="000C6F59">
        <w:rPr>
          <w:rFonts w:ascii="Bookman Old Style" w:hAnsi="Bookman Old Style"/>
          <w:b/>
          <w:color w:val="0000FF"/>
          <w:sz w:val="22"/>
          <w:szCs w:val="22"/>
        </w:rPr>
        <w:t>Tabela 8. Ranking 30 zawodów o najniższym poziomie wskaźnika intensywności nadwyżki w 2011 roku.</w:t>
      </w:r>
    </w:p>
    <w:tbl>
      <w:tblPr>
        <w:tblW w:w="960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</w:tblBorders>
        <w:tblLayout w:type="fixed"/>
        <w:tblLook w:val="04A0"/>
      </w:tblPr>
      <w:tblGrid>
        <w:gridCol w:w="1242"/>
        <w:gridCol w:w="6521"/>
        <w:gridCol w:w="1843"/>
      </w:tblGrid>
      <w:tr w:rsidR="00283FB3" w:rsidTr="009350CA">
        <w:trPr>
          <w:trHeight w:val="5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after="40"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after="40"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pStyle w:val="Tekstpodstawowy2"/>
              <w:spacing w:after="40" w:line="240" w:lineRule="auto"/>
              <w:jc w:val="center"/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color w:val="FFFFFF"/>
                <w:sz w:val="20"/>
                <w:szCs w:val="20"/>
              </w:rPr>
              <w:t>Wskaźnik intensywności nadwyżki</w:t>
            </w:r>
          </w:p>
        </w:tc>
      </w:tr>
      <w:tr w:rsidR="004F2CF4" w:rsidTr="009350CA">
        <w:trPr>
          <w:trHeight w:val="192"/>
        </w:trPr>
        <w:tc>
          <w:tcPr>
            <w:tcW w:w="1242" w:type="dxa"/>
            <w:tcBorders>
              <w:top w:val="single" w:sz="4" w:space="0" w:color="auto"/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263304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Politolog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0,0008</w:t>
            </w:r>
          </w:p>
        </w:tc>
      </w:tr>
      <w:tr w:rsidR="004F2CF4" w:rsidTr="009350CA">
        <w:trPr>
          <w:trHeight w:val="192"/>
        </w:trPr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731805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Przędzarz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0,0009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331402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agrobiznesu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0,0013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264303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Filolog –  filologia polska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0,0014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263306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Teolog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0,0014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0,0015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314404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technologii żywności – cukrownictwo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0,0018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264302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Filolog – filologia obcojęzyczna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0,0021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311928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transportu kolejowego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0,0026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314412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technologii żywności – przetwórstwo mleczarskie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0,0031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311512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mechanizacji rolnictwa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0,0034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0,0035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835003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Marynarz statku morskiego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0,0036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0,0038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741202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Elektromechanik elektrycznych przyrządów pomiarowych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0,0040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263302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Historyk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314202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architektury krajobrazu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4F2CF4" w:rsidTr="009350CA">
        <w:tc>
          <w:tcPr>
            <w:tcW w:w="1242" w:type="dxa"/>
            <w:tcBorders>
              <w:right w:val="single" w:sz="4" w:space="0" w:color="0000FF"/>
            </w:tcBorders>
          </w:tcPr>
          <w:p w:rsidR="004F2CF4" w:rsidRPr="004F2CF4" w:rsidRDefault="004F2CF4" w:rsidP="006511B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314413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4F2CF4" w:rsidRPr="004F2CF4" w:rsidRDefault="004F2CF4" w:rsidP="006511B1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technologii żywności – przetwórstwo owocowo-warzywne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4F2CF4" w:rsidRPr="004F2CF4" w:rsidRDefault="004F2CF4" w:rsidP="006511B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0,0046</w:t>
            </w:r>
          </w:p>
        </w:tc>
      </w:tr>
      <w:tr w:rsidR="005D5E0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5D5E09" w:rsidRPr="004F2CF4" w:rsidRDefault="005D5E0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314204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4F2CF4" w:rsidRDefault="005D5E0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hodowca zwierząt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4F2CF4" w:rsidRDefault="005D5E0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0,0055</w:t>
            </w:r>
          </w:p>
        </w:tc>
      </w:tr>
      <w:tr w:rsidR="005D5E0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5D5E09" w:rsidRPr="004F2CF4" w:rsidRDefault="005D5E0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4F2CF4" w:rsidRDefault="005D5E0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4F2CF4" w:rsidRDefault="005D5E0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0,0058</w:t>
            </w:r>
          </w:p>
        </w:tc>
      </w:tr>
      <w:tr w:rsidR="00AE4A4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AE4A49" w:rsidRPr="004F2CF4" w:rsidRDefault="00AE4A4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AE4A49" w:rsidRPr="004F2CF4" w:rsidRDefault="00AE4A4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Technik ekonomista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AE4A49" w:rsidRPr="004F2CF4" w:rsidRDefault="00AE4A4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0,0064</w:t>
            </w:r>
          </w:p>
        </w:tc>
      </w:tr>
      <w:tr w:rsidR="005D5E0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5D5E09" w:rsidRPr="004F2CF4" w:rsidRDefault="005D5E0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311932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4F2CF4" w:rsidRDefault="005D5E0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Technik włókiennik S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4F2CF4" w:rsidRDefault="005D5E0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0,0065</w:t>
            </w:r>
          </w:p>
        </w:tc>
      </w:tr>
      <w:tr w:rsidR="005D5E0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5D5E09" w:rsidRPr="004F2CF4" w:rsidRDefault="005D5E0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264301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4F2CF4" w:rsidRDefault="005D5E0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Filolog – filologia klasyczna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4F2CF4" w:rsidRDefault="005D5E0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0,0066</w:t>
            </w:r>
          </w:p>
        </w:tc>
      </w:tr>
      <w:tr w:rsidR="005D5E0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5D5E09" w:rsidRPr="004F2CF4" w:rsidRDefault="005D5E0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141102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4F2CF4" w:rsidRDefault="005D5E0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 xml:space="preserve">Kierownik </w:t>
            </w:r>
            <w:proofErr w:type="spellStart"/>
            <w:r w:rsidRPr="004F2CF4">
              <w:rPr>
                <w:rFonts w:ascii="Bookman Old Style" w:hAnsi="Bookman Old Style"/>
                <w:sz w:val="20"/>
                <w:szCs w:val="20"/>
              </w:rPr>
              <w:t>hostelu</w:t>
            </w:r>
            <w:proofErr w:type="spellEnd"/>
            <w:r w:rsidRPr="004F2CF4">
              <w:rPr>
                <w:rFonts w:ascii="Bookman Old Style" w:hAnsi="Bookman Old Style"/>
                <w:sz w:val="20"/>
                <w:szCs w:val="20"/>
              </w:rPr>
              <w:t xml:space="preserve"> / motelu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4F2CF4" w:rsidRDefault="005D5E0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0,0068</w:t>
            </w:r>
          </w:p>
        </w:tc>
      </w:tr>
      <w:tr w:rsidR="005D5E09" w:rsidTr="009350CA">
        <w:tc>
          <w:tcPr>
            <w:tcW w:w="1242" w:type="dxa"/>
            <w:tcBorders>
              <w:right w:val="single" w:sz="4" w:space="0" w:color="0000FF"/>
            </w:tcBorders>
          </w:tcPr>
          <w:p w:rsidR="005D5E09" w:rsidRPr="004F2CF4" w:rsidRDefault="005D5E09" w:rsidP="00B6741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263203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4F2CF4" w:rsidRDefault="005D5E09" w:rsidP="00B67415">
            <w:pPr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Kulturoznawca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4F2CF4" w:rsidRDefault="005D5E09" w:rsidP="00B6741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F2CF4">
              <w:rPr>
                <w:rFonts w:ascii="Bookman Old Style" w:hAnsi="Bookman Old Style"/>
                <w:sz w:val="20"/>
                <w:szCs w:val="20"/>
              </w:rPr>
              <w:t>0,0068</w:t>
            </w:r>
          </w:p>
        </w:tc>
      </w:tr>
      <w:tr w:rsidR="005D5E09" w:rsidTr="005D5E09">
        <w:tc>
          <w:tcPr>
            <w:tcW w:w="1242" w:type="dxa"/>
            <w:tcBorders>
              <w:right w:val="single" w:sz="4" w:space="0" w:color="0000FF"/>
            </w:tcBorders>
            <w:vAlign w:val="bottom"/>
          </w:tcPr>
          <w:p w:rsidR="005D5E09" w:rsidRPr="005D5E09" w:rsidRDefault="005D5E09" w:rsidP="005D5E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314416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5D5E09" w:rsidRDefault="005D5E09" w:rsidP="005D5E09">
            <w:pPr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Technik technologii żywności – przetwórstwo zbożowe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5D5E09" w:rsidRDefault="005D5E09" w:rsidP="005D5E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0,0069</w:t>
            </w:r>
          </w:p>
        </w:tc>
      </w:tr>
      <w:tr w:rsidR="005D5E09" w:rsidTr="005D5E09">
        <w:tc>
          <w:tcPr>
            <w:tcW w:w="1242" w:type="dxa"/>
            <w:tcBorders>
              <w:right w:val="single" w:sz="4" w:space="0" w:color="0000FF"/>
            </w:tcBorders>
            <w:vAlign w:val="bottom"/>
          </w:tcPr>
          <w:p w:rsidR="005D5E09" w:rsidRPr="005D5E09" w:rsidRDefault="005D5E09" w:rsidP="005D5E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211402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5D5E09" w:rsidRDefault="005D5E09" w:rsidP="005D5E09">
            <w:pPr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Geograf</w:t>
            </w:r>
          </w:p>
        </w:tc>
        <w:tc>
          <w:tcPr>
            <w:tcW w:w="1843" w:type="dxa"/>
            <w:tcBorders>
              <w:left w:val="single" w:sz="4" w:space="0" w:color="0000FF"/>
            </w:tcBorders>
          </w:tcPr>
          <w:p w:rsidR="005D5E09" w:rsidRPr="005D5E09" w:rsidRDefault="005D5E09" w:rsidP="005D5E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0,0074</w:t>
            </w:r>
          </w:p>
        </w:tc>
      </w:tr>
      <w:tr w:rsidR="005D5E09" w:rsidTr="005D5E09">
        <w:trPr>
          <w:trHeight w:val="150"/>
        </w:trPr>
        <w:tc>
          <w:tcPr>
            <w:tcW w:w="1242" w:type="dxa"/>
            <w:tcBorders>
              <w:bottom w:val="nil"/>
              <w:right w:val="single" w:sz="4" w:space="0" w:color="0000FF"/>
            </w:tcBorders>
            <w:vAlign w:val="bottom"/>
          </w:tcPr>
          <w:p w:rsidR="005D5E09" w:rsidRPr="005D5E09" w:rsidRDefault="005D5E09" w:rsidP="005D5E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541304</w:t>
            </w:r>
          </w:p>
        </w:tc>
        <w:tc>
          <w:tcPr>
            <w:tcW w:w="6521" w:type="dxa"/>
            <w:tcBorders>
              <w:top w:val="nil"/>
              <w:left w:val="single" w:sz="4" w:space="0" w:color="0000FF"/>
              <w:bottom w:val="nil"/>
              <w:right w:val="single" w:sz="4" w:space="0" w:color="0000FF"/>
            </w:tcBorders>
          </w:tcPr>
          <w:p w:rsidR="005D5E09" w:rsidRPr="005D5E09" w:rsidRDefault="005D5E09" w:rsidP="005D5E09">
            <w:pPr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 xml:space="preserve">Policjant służby prewencji </w:t>
            </w:r>
          </w:p>
        </w:tc>
        <w:tc>
          <w:tcPr>
            <w:tcW w:w="1843" w:type="dxa"/>
            <w:tcBorders>
              <w:left w:val="single" w:sz="4" w:space="0" w:color="0000FF"/>
              <w:bottom w:val="nil"/>
            </w:tcBorders>
          </w:tcPr>
          <w:p w:rsidR="005D5E09" w:rsidRPr="005D5E09" w:rsidRDefault="005D5E09" w:rsidP="005D5E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5E09">
              <w:rPr>
                <w:rFonts w:ascii="Bookman Old Style" w:hAnsi="Bookman Old Style"/>
                <w:sz w:val="20"/>
                <w:szCs w:val="20"/>
              </w:rPr>
              <w:t>0,0075</w:t>
            </w:r>
          </w:p>
        </w:tc>
      </w:tr>
    </w:tbl>
    <w:p w:rsidR="00283FB3" w:rsidRDefault="00283FB3" w:rsidP="00B742A0">
      <w:pPr>
        <w:pStyle w:val="Tekstpodstawowy2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</w:rPr>
        <w:t xml:space="preserve">Źródło: Opracowanie własne na podstawie załącznika nr 3 do sprawozdania o rynku pracy MPiPS-01 </w:t>
      </w:r>
    </w:p>
    <w:p w:rsidR="00283FB3" w:rsidRDefault="00283FB3" w:rsidP="00B742A0">
      <w:pPr>
        <w:spacing w:line="360" w:lineRule="auto"/>
        <w:jc w:val="both"/>
        <w:rPr>
          <w:rFonts w:ascii="Bookman Old Style" w:hAnsi="Bookman Old Style"/>
          <w:color w:val="000000"/>
          <w:sz w:val="22"/>
          <w:szCs w:val="22"/>
        </w:rPr>
      </w:pPr>
    </w:p>
    <w:p w:rsidR="00C95F0C" w:rsidRDefault="00C95F0C" w:rsidP="00C95F0C">
      <w:pPr>
        <w:spacing w:line="360" w:lineRule="auto"/>
        <w:jc w:val="both"/>
        <w:rPr>
          <w:rFonts w:ascii="Bookman Old Style" w:hAnsi="Bookman Old Style"/>
          <w:color w:val="000000" w:themeColor="text1"/>
          <w:sz w:val="22"/>
          <w:szCs w:val="22"/>
        </w:rPr>
      </w:pPr>
      <w:r w:rsidRPr="00AB3DAC">
        <w:rPr>
          <w:rFonts w:ascii="Bookman Old Style" w:hAnsi="Bookman Old Style"/>
          <w:color w:val="000000" w:themeColor="text1"/>
          <w:sz w:val="22"/>
          <w:szCs w:val="22"/>
        </w:rPr>
        <w:lastRenderedPageBreak/>
        <w:t>Wśród zawodów maksymalnie nadwyżkowych  w 2011 roku zdecydowanie na pierwszym miejscu znalazł się zawód filozofa, w którym napływ bezrobotnych wyniósł 1 070 osób. Bardzo duży napływ bezrobotnych odnotowano także w takich zawodach, jak: operator pociągowy (napływ 305 osób), garbarz skór bez włosa (napływ  278  osób) technik mechanik okrętowy (napływ  263 osoby), flisak-retman (226 osób)</w:t>
      </w:r>
      <w:r>
        <w:rPr>
          <w:rFonts w:ascii="Bookman Old Style" w:hAnsi="Bookman Old Style"/>
          <w:color w:val="000000" w:themeColor="text1"/>
          <w:sz w:val="22"/>
          <w:szCs w:val="22"/>
        </w:rPr>
        <w:t>,</w:t>
      </w:r>
      <w:r w:rsidRPr="00AB3DAC">
        <w:rPr>
          <w:rFonts w:ascii="Bookman Old Style" w:hAnsi="Bookman Old Style"/>
          <w:color w:val="000000" w:themeColor="text1"/>
          <w:sz w:val="22"/>
          <w:szCs w:val="22"/>
        </w:rPr>
        <w:t> operator urządzeń przemysłu tytoniowego (220 osób)</w:t>
      </w:r>
      <w:r>
        <w:rPr>
          <w:rFonts w:ascii="Bookman Old Style" w:hAnsi="Bookman Old Style"/>
          <w:color w:val="000000" w:themeColor="text1"/>
          <w:sz w:val="22"/>
          <w:szCs w:val="22"/>
        </w:rPr>
        <w:t>, nawigator lotniczy (168 osób) czy mechanik okrętowy (157 osób).</w:t>
      </w:r>
      <w:r w:rsidRPr="00AB3DAC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</w:p>
    <w:p w:rsidR="00283FB3" w:rsidRPr="00A03256" w:rsidRDefault="00283FB3" w:rsidP="00140DC2">
      <w:pPr>
        <w:spacing w:line="360" w:lineRule="auto"/>
        <w:jc w:val="both"/>
        <w:rPr>
          <w:rFonts w:ascii="Bookman Old Style" w:hAnsi="Bookman Old Style"/>
          <w:color w:val="FF0000"/>
          <w:sz w:val="22"/>
          <w:szCs w:val="22"/>
        </w:rPr>
      </w:pPr>
      <w:r>
        <w:rPr>
          <w:rFonts w:ascii="Bookman Old Style" w:hAnsi="Bookman Old Style"/>
          <w:color w:val="000000"/>
          <w:sz w:val="22"/>
          <w:szCs w:val="22"/>
        </w:rPr>
        <w:t xml:space="preserve">Ponadto 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w </w:t>
      </w:r>
      <w:r w:rsidR="00E11B5B">
        <w:rPr>
          <w:rFonts w:ascii="Bookman Old Style" w:hAnsi="Bookman Old Style"/>
          <w:color w:val="000000"/>
          <w:sz w:val="22"/>
          <w:szCs w:val="22"/>
        </w:rPr>
        <w:t>220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 zawodach </w:t>
      </w:r>
      <w:r>
        <w:rPr>
          <w:rFonts w:ascii="Bookman Old Style" w:hAnsi="Bookman Old Style"/>
          <w:color w:val="000000"/>
          <w:sz w:val="22"/>
          <w:szCs w:val="22"/>
        </w:rPr>
        <w:t xml:space="preserve">nadwyżkowych </w:t>
      </w:r>
      <w:r w:rsidRPr="000C79E0">
        <w:rPr>
          <w:rFonts w:ascii="Bookman Old Style" w:hAnsi="Bookman Old Style"/>
          <w:color w:val="000000"/>
          <w:sz w:val="22"/>
          <w:szCs w:val="22"/>
        </w:rPr>
        <w:t>licz</w:t>
      </w:r>
      <w:r>
        <w:rPr>
          <w:rFonts w:ascii="Bookman Old Style" w:hAnsi="Bookman Old Style"/>
          <w:color w:val="000000"/>
          <w:sz w:val="22"/>
          <w:szCs w:val="22"/>
        </w:rPr>
        <w:t>ba ofert pracy była tak niska w 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stosunku do napływu bezrobotnych, że wskaźnik intensywności nadwyżki był </w:t>
      </w:r>
      <w:r>
        <w:rPr>
          <w:rFonts w:ascii="Bookman Old Style" w:hAnsi="Bookman Old Style"/>
          <w:color w:val="000000"/>
          <w:sz w:val="22"/>
          <w:szCs w:val="22"/>
        </w:rPr>
        <w:t>ni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ższy </w:t>
      </w:r>
      <w:r>
        <w:rPr>
          <w:rFonts w:ascii="Bookman Old Style" w:hAnsi="Bookman Old Style"/>
          <w:color w:val="000000"/>
          <w:sz w:val="22"/>
          <w:szCs w:val="22"/>
        </w:rPr>
        <w:t xml:space="preserve">lub równy 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0,05. Dotyczyło to </w:t>
      </w:r>
      <w:r>
        <w:rPr>
          <w:rFonts w:ascii="Bookman Old Style" w:hAnsi="Bookman Old Style"/>
          <w:color w:val="000000"/>
          <w:sz w:val="22"/>
          <w:szCs w:val="22"/>
        </w:rPr>
        <w:t xml:space="preserve">m.in.: politologów 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(napływ </w:t>
      </w:r>
      <w:r w:rsidR="00E11B5B">
        <w:rPr>
          <w:rFonts w:ascii="Bookman Old Style" w:hAnsi="Bookman Old Style"/>
          <w:color w:val="000000"/>
          <w:sz w:val="22"/>
          <w:szCs w:val="22"/>
        </w:rPr>
        <w:t>6 361 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osób bezrobotnych przy </w:t>
      </w:r>
      <w:r w:rsidR="00E11B5B">
        <w:rPr>
          <w:rFonts w:ascii="Bookman Old Style" w:hAnsi="Bookman Old Style"/>
          <w:color w:val="000000"/>
          <w:sz w:val="22"/>
          <w:szCs w:val="22"/>
        </w:rPr>
        <w:t>5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 ofertach pracy),</w:t>
      </w:r>
      <w:r>
        <w:rPr>
          <w:rFonts w:ascii="Bookman Old Style" w:hAnsi="Bookman Old Style"/>
          <w:color w:val="000000"/>
          <w:sz w:val="22"/>
          <w:szCs w:val="22"/>
        </w:rPr>
        <w:t xml:space="preserve"> techników agrobiznesu (napływ </w:t>
      </w:r>
      <w:r w:rsidR="00E11B5B">
        <w:rPr>
          <w:rFonts w:ascii="Bookman Old Style" w:hAnsi="Bookman Old Style"/>
          <w:color w:val="000000"/>
          <w:sz w:val="22"/>
          <w:szCs w:val="22"/>
        </w:rPr>
        <w:t>3</w:t>
      </w:r>
      <w:r>
        <w:rPr>
          <w:rFonts w:ascii="Bookman Old Style" w:hAnsi="Bookman Old Style"/>
          <w:color w:val="000000"/>
          <w:sz w:val="22"/>
          <w:szCs w:val="22"/>
        </w:rPr>
        <w:t> 9</w:t>
      </w:r>
      <w:r w:rsidR="00E11B5B">
        <w:rPr>
          <w:rFonts w:ascii="Bookman Old Style" w:hAnsi="Bookman Old Style"/>
          <w:color w:val="000000"/>
          <w:sz w:val="22"/>
          <w:szCs w:val="22"/>
        </w:rPr>
        <w:t>86</w:t>
      </w:r>
      <w:r>
        <w:rPr>
          <w:rFonts w:ascii="Bookman Old Style" w:hAnsi="Bookman Old Style"/>
          <w:color w:val="000000"/>
          <w:sz w:val="22"/>
          <w:szCs w:val="22"/>
        </w:rPr>
        <w:t xml:space="preserve"> os</w:t>
      </w:r>
      <w:r w:rsidR="00E11B5B">
        <w:rPr>
          <w:rFonts w:ascii="Bookman Old Style" w:hAnsi="Bookman Old Style"/>
          <w:color w:val="000000"/>
          <w:sz w:val="22"/>
          <w:szCs w:val="22"/>
        </w:rPr>
        <w:t>ó</w:t>
      </w:r>
      <w:r>
        <w:rPr>
          <w:rFonts w:ascii="Bookman Old Style" w:hAnsi="Bookman Old Style"/>
          <w:color w:val="000000"/>
          <w:sz w:val="22"/>
          <w:szCs w:val="22"/>
        </w:rPr>
        <w:t xml:space="preserve">b przy </w:t>
      </w:r>
      <w:r w:rsidR="00E11B5B">
        <w:rPr>
          <w:rFonts w:ascii="Bookman Old Style" w:hAnsi="Bookman Old Style"/>
          <w:color w:val="000000"/>
          <w:sz w:val="22"/>
          <w:szCs w:val="22"/>
        </w:rPr>
        <w:t>5</w:t>
      </w:r>
      <w:r>
        <w:rPr>
          <w:rFonts w:ascii="Bookman Old Style" w:hAnsi="Bookman Old Style"/>
          <w:color w:val="000000"/>
          <w:sz w:val="22"/>
          <w:szCs w:val="22"/>
        </w:rPr>
        <w:t xml:space="preserve"> ofertach pracy),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 </w:t>
      </w:r>
      <w:r w:rsidR="00E11B5B">
        <w:rPr>
          <w:rFonts w:ascii="Bookman Old Style" w:hAnsi="Bookman Old Style"/>
          <w:color w:val="000000"/>
          <w:sz w:val="22"/>
          <w:szCs w:val="22"/>
        </w:rPr>
        <w:t xml:space="preserve">przędzarzy (napływ 2 113 osób przy 2 ofertach pracy), </w:t>
      </w:r>
      <w:r>
        <w:rPr>
          <w:rFonts w:ascii="Bookman Old Style" w:hAnsi="Bookman Old Style"/>
          <w:color w:val="000000"/>
          <w:sz w:val="22"/>
          <w:szCs w:val="22"/>
        </w:rPr>
        <w:t xml:space="preserve">filologów-filologia polska (napływ </w:t>
      </w:r>
      <w:r w:rsidR="00E11B5B">
        <w:rPr>
          <w:rFonts w:ascii="Bookman Old Style" w:hAnsi="Bookman Old Style"/>
          <w:color w:val="000000"/>
          <w:sz w:val="22"/>
          <w:szCs w:val="22"/>
        </w:rPr>
        <w:t xml:space="preserve">2 923 osoby </w:t>
      </w:r>
      <w:r>
        <w:rPr>
          <w:rFonts w:ascii="Bookman Old Style" w:hAnsi="Bookman Old Style"/>
          <w:color w:val="000000"/>
          <w:sz w:val="22"/>
          <w:szCs w:val="22"/>
        </w:rPr>
        <w:t xml:space="preserve">przy </w:t>
      </w:r>
      <w:r w:rsidR="00E11B5B">
        <w:rPr>
          <w:rFonts w:ascii="Bookman Old Style" w:hAnsi="Bookman Old Style"/>
          <w:color w:val="000000"/>
          <w:sz w:val="22"/>
          <w:szCs w:val="22"/>
        </w:rPr>
        <w:t>4</w:t>
      </w:r>
      <w:r>
        <w:rPr>
          <w:rFonts w:ascii="Bookman Old Style" w:hAnsi="Bookman Old Style"/>
          <w:color w:val="000000"/>
          <w:sz w:val="22"/>
          <w:szCs w:val="22"/>
        </w:rPr>
        <w:t xml:space="preserve"> ofertach pracy), czy techników różnych specjalności, takich jak: technik żywienia i</w:t>
      </w:r>
      <w:r w:rsidR="00AE4A49">
        <w:rPr>
          <w:rFonts w:ascii="Bookman Old Style" w:hAnsi="Bookman Old Style"/>
          <w:color w:val="000000"/>
          <w:sz w:val="22"/>
          <w:szCs w:val="22"/>
        </w:rPr>
        <w:t> </w:t>
      </w:r>
      <w:r>
        <w:rPr>
          <w:rFonts w:ascii="Bookman Old Style" w:hAnsi="Bookman Old Style"/>
          <w:color w:val="000000"/>
          <w:sz w:val="22"/>
          <w:szCs w:val="22"/>
        </w:rPr>
        <w:t xml:space="preserve"> gospodarstwa domowego (napływ </w:t>
      </w:r>
      <w:r w:rsidR="00E11B5B">
        <w:rPr>
          <w:rFonts w:ascii="Bookman Old Style" w:hAnsi="Bookman Old Style"/>
          <w:color w:val="000000"/>
          <w:sz w:val="22"/>
          <w:szCs w:val="22"/>
        </w:rPr>
        <w:t xml:space="preserve">17 721 </w:t>
      </w:r>
      <w:r>
        <w:rPr>
          <w:rFonts w:ascii="Bookman Old Style" w:hAnsi="Bookman Old Style"/>
          <w:color w:val="000000"/>
          <w:sz w:val="22"/>
          <w:szCs w:val="22"/>
        </w:rPr>
        <w:t xml:space="preserve">osób przy </w:t>
      </w:r>
      <w:r w:rsidR="00E11B5B">
        <w:rPr>
          <w:rFonts w:ascii="Bookman Old Style" w:hAnsi="Bookman Old Style"/>
          <w:color w:val="000000"/>
          <w:sz w:val="22"/>
          <w:szCs w:val="22"/>
        </w:rPr>
        <w:t>26</w:t>
      </w:r>
      <w:r>
        <w:rPr>
          <w:rFonts w:ascii="Bookman Old Style" w:hAnsi="Bookman Old Style"/>
          <w:color w:val="000000"/>
          <w:sz w:val="22"/>
          <w:szCs w:val="22"/>
        </w:rPr>
        <w:t xml:space="preserve"> ofertach), </w:t>
      </w:r>
      <w:r w:rsidR="00DD2190">
        <w:rPr>
          <w:rFonts w:ascii="Bookman Old Style" w:hAnsi="Bookman Old Style"/>
          <w:color w:val="000000"/>
          <w:sz w:val="22"/>
          <w:szCs w:val="22"/>
        </w:rPr>
        <w:t xml:space="preserve">technik technologii żywności – cukrownictwo (napływ 570 osób przy 1 ofercie pracy), </w:t>
      </w:r>
      <w:r w:rsidR="00E11B5B">
        <w:rPr>
          <w:rFonts w:ascii="Bookman Old Style" w:hAnsi="Bookman Old Style"/>
          <w:color w:val="000000"/>
          <w:sz w:val="22"/>
          <w:szCs w:val="22"/>
        </w:rPr>
        <w:t>technik transportu kole</w:t>
      </w:r>
      <w:r w:rsidR="00DD2190">
        <w:rPr>
          <w:rFonts w:ascii="Bookman Old Style" w:hAnsi="Bookman Old Style"/>
          <w:color w:val="000000"/>
          <w:sz w:val="22"/>
          <w:szCs w:val="22"/>
        </w:rPr>
        <w:t>jowego (napływ 762 osoby przy 2 </w:t>
      </w:r>
      <w:r w:rsidR="00E11B5B">
        <w:rPr>
          <w:rFonts w:ascii="Bookman Old Style" w:hAnsi="Bookman Old Style"/>
          <w:color w:val="000000"/>
          <w:sz w:val="22"/>
          <w:szCs w:val="22"/>
        </w:rPr>
        <w:t xml:space="preserve">ofertach pracy), </w:t>
      </w:r>
      <w:r>
        <w:rPr>
          <w:rFonts w:ascii="Bookman Old Style" w:hAnsi="Bookman Old Style"/>
          <w:color w:val="000000"/>
          <w:sz w:val="22"/>
          <w:szCs w:val="22"/>
        </w:rPr>
        <w:t>czy technik hotelarstwa (</w:t>
      </w:r>
      <w:r w:rsidR="002672AA">
        <w:rPr>
          <w:rFonts w:ascii="Bookman Old Style" w:hAnsi="Bookman Old Style"/>
          <w:color w:val="000000"/>
          <w:sz w:val="22"/>
          <w:szCs w:val="22"/>
        </w:rPr>
        <w:t xml:space="preserve">8 350 </w:t>
      </w:r>
      <w:r>
        <w:rPr>
          <w:rFonts w:ascii="Bookman Old Style" w:hAnsi="Bookman Old Style"/>
          <w:color w:val="000000"/>
          <w:sz w:val="22"/>
          <w:szCs w:val="22"/>
        </w:rPr>
        <w:t xml:space="preserve">osób przy </w:t>
      </w:r>
      <w:r w:rsidR="002672AA">
        <w:rPr>
          <w:rFonts w:ascii="Bookman Old Style" w:hAnsi="Bookman Old Style"/>
          <w:color w:val="000000"/>
          <w:sz w:val="22"/>
          <w:szCs w:val="22"/>
        </w:rPr>
        <w:t>32</w:t>
      </w:r>
      <w:r w:rsidR="00A03256">
        <w:rPr>
          <w:rFonts w:ascii="Bookman Old Style" w:hAnsi="Bookman Old Style"/>
          <w:color w:val="000000"/>
          <w:sz w:val="22"/>
          <w:szCs w:val="22"/>
        </w:rPr>
        <w:t> </w:t>
      </w:r>
      <w:r>
        <w:rPr>
          <w:rFonts w:ascii="Bookman Old Style" w:hAnsi="Bookman Old Style"/>
          <w:color w:val="000000"/>
          <w:sz w:val="22"/>
          <w:szCs w:val="22"/>
        </w:rPr>
        <w:t xml:space="preserve">ofertach).  </w:t>
      </w:r>
      <w:r w:rsidRPr="000C79E0">
        <w:rPr>
          <w:rFonts w:ascii="Bookman Old Style" w:hAnsi="Bookman Old Style"/>
          <w:color w:val="000000"/>
          <w:sz w:val="22"/>
          <w:szCs w:val="22"/>
        </w:rPr>
        <w:t xml:space="preserve"> </w:t>
      </w:r>
    </w:p>
    <w:p w:rsidR="00B742A0" w:rsidRPr="00B742A0" w:rsidRDefault="00B742A0" w:rsidP="00B742A0"/>
    <w:p w:rsidR="00B742A0" w:rsidRDefault="00B742A0" w:rsidP="00140DC2">
      <w:pPr>
        <w:pStyle w:val="Nagwek1"/>
        <w:spacing w:line="240" w:lineRule="auto"/>
        <w:rPr>
          <w:rFonts w:ascii="Bookman Old Style" w:hAnsi="Bookman Old Style"/>
          <w:b/>
          <w:bCs/>
          <w:i w:val="0"/>
          <w:iCs w:val="0"/>
          <w:color w:val="000099"/>
          <w:sz w:val="22"/>
          <w:szCs w:val="22"/>
        </w:rPr>
      </w:pPr>
    </w:p>
    <w:p w:rsidR="00283FB3" w:rsidRDefault="00140DC2" w:rsidP="00140DC2">
      <w:pPr>
        <w:pStyle w:val="Nagwek1"/>
        <w:spacing w:line="240" w:lineRule="auto"/>
        <w:rPr>
          <w:rFonts w:ascii="Bookman Old Style" w:hAnsi="Bookman Old Style"/>
          <w:b/>
          <w:bCs/>
          <w:i w:val="0"/>
          <w:iCs w:val="0"/>
          <w:color w:val="000099"/>
          <w:sz w:val="22"/>
          <w:szCs w:val="22"/>
        </w:rPr>
      </w:pPr>
      <w:r>
        <w:rPr>
          <w:rFonts w:ascii="Bookman Old Style" w:hAnsi="Bookman Old Style"/>
          <w:b/>
          <w:bCs/>
          <w:i w:val="0"/>
          <w:iCs w:val="0"/>
          <w:color w:val="000099"/>
          <w:sz w:val="22"/>
          <w:szCs w:val="22"/>
        </w:rPr>
        <w:t xml:space="preserve">4. </w:t>
      </w:r>
      <w:r w:rsidR="00283FB3">
        <w:rPr>
          <w:rFonts w:ascii="Bookman Old Style" w:hAnsi="Bookman Old Style"/>
          <w:b/>
          <w:bCs/>
          <w:i w:val="0"/>
          <w:iCs w:val="0"/>
          <w:color w:val="000099"/>
          <w:sz w:val="22"/>
          <w:szCs w:val="22"/>
        </w:rPr>
        <w:t>Sekcje deficytowe i nadwyżkowe wg Polskiej Klasyfikacji Działalności</w:t>
      </w:r>
    </w:p>
    <w:p w:rsidR="00283FB3" w:rsidRDefault="00283FB3" w:rsidP="00140DC2"/>
    <w:p w:rsidR="006C5235" w:rsidRDefault="00283FB3" w:rsidP="00140DC2">
      <w:pPr>
        <w:spacing w:line="360" w:lineRule="auto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>Uwzględniając sekcje</w:t>
      </w:r>
      <w:r w:rsidRPr="00591CDA">
        <w:rPr>
          <w:rStyle w:val="Odwoanieprzypisudolnego"/>
          <w:rFonts w:ascii="Bookman Old Style" w:hAnsi="Bookman Old Style" w:cs="Arial"/>
          <w:color w:val="000000" w:themeColor="text1"/>
          <w:sz w:val="22"/>
          <w:szCs w:val="22"/>
        </w:rPr>
        <w:footnoteReference w:id="1"/>
      </w: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 Polskiej Klasyfikacji Działalności najwięcej wolnych miejsc pracy i miejsc aktywizacji zawodowej w 2011 roku zgłoszonych zostało w sekcji przetwórstwo przemysłowe –</w:t>
      </w:r>
      <w:r w:rsidR="00083E9D"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 122 180 </w:t>
      </w: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>wolnych m</w:t>
      </w:r>
      <w:r w:rsidR="002672AA"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iejsc pracy, co stanowiło </w:t>
      </w:r>
      <w:r w:rsidR="00B742A0"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16,7% ogółu zgłoszonych w tym okresie wolnych miejsc pracy oraz w sekcji </w:t>
      </w:r>
      <w:r w:rsidR="00B742A0" w:rsidRPr="00591CD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742A0"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handel </w:t>
      </w:r>
      <w:r w:rsidR="00083E9D" w:rsidRPr="00591CDA">
        <w:rPr>
          <w:rFonts w:ascii="Bookman Old Style" w:hAnsi="Bookman Old Style" w:cs="Arial"/>
          <w:color w:val="000000" w:themeColor="text1"/>
          <w:sz w:val="22"/>
          <w:szCs w:val="22"/>
        </w:rPr>
        <w:t>hurtowy i detaliczny, naprawa pojazdów samochodowych włączając motocykle – 112 761 wolnych miejsc pracy (15,4% ogółu).</w:t>
      </w: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 </w:t>
      </w:r>
    </w:p>
    <w:p w:rsidR="00B742A0" w:rsidRDefault="00B742A0" w:rsidP="00B742A0">
      <w:pPr>
        <w:spacing w:line="360" w:lineRule="auto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>Do pozostałych sekcji, w których zgłoszono znaczną liczbę wolnych miejsc pracy  zaliczyć należy administrację publiczna i obronę narodową, obowiązkowe zabezpieczenia społeczne – 95 864 wolnych miejsc pracy (13,1% ogółu) oraz budownictwo (94 887 ofert, tj. 12,9</w:t>
      </w:r>
      <w:r>
        <w:rPr>
          <w:rFonts w:ascii="Bookman Old Style" w:hAnsi="Bookman Old Style" w:cs="Arial"/>
          <w:color w:val="000000" w:themeColor="text1"/>
          <w:sz w:val="22"/>
          <w:szCs w:val="22"/>
        </w:rPr>
        <w:t xml:space="preserve">% ogółu). </w:t>
      </w: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 xml:space="preserve">We wszystkich 21 sekcjach PKD odnotowano w 2011 roku przewagę liczby bezrobotnych poprzednio pracujących nad liczbą wolnych miejsc pracy. </w:t>
      </w:r>
    </w:p>
    <w:p w:rsidR="00B742A0" w:rsidRDefault="00B742A0" w:rsidP="00140DC2">
      <w:pPr>
        <w:spacing w:line="360" w:lineRule="auto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</w:p>
    <w:p w:rsidR="00283FB3" w:rsidRDefault="00283FB3" w:rsidP="00283FB3">
      <w:pPr>
        <w:pStyle w:val="Nagwek1"/>
        <w:spacing w:after="120" w:line="240" w:lineRule="auto"/>
        <w:jc w:val="center"/>
        <w:rPr>
          <w:rFonts w:ascii="Bookman Old Style" w:hAnsi="Bookman Old Style"/>
          <w:b/>
          <w:i w:val="0"/>
          <w:color w:val="0000FF"/>
          <w:sz w:val="22"/>
          <w:szCs w:val="22"/>
        </w:rPr>
      </w:pPr>
      <w:r w:rsidRPr="006E73DB">
        <w:rPr>
          <w:rFonts w:ascii="Bookman Old Style" w:hAnsi="Bookman Old Style"/>
          <w:b/>
          <w:i w:val="0"/>
          <w:color w:val="0000FF"/>
          <w:sz w:val="22"/>
          <w:szCs w:val="22"/>
        </w:rPr>
        <w:lastRenderedPageBreak/>
        <w:t>Tabela 9. Sekcje deficytowe i nadwyżkowe wg PKD w 2011 roku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86"/>
        <w:gridCol w:w="1559"/>
        <w:gridCol w:w="1276"/>
        <w:gridCol w:w="1559"/>
        <w:gridCol w:w="1701"/>
      </w:tblGrid>
      <w:tr w:rsidR="00283FB3" w:rsidTr="008F2D77">
        <w:trPr>
          <w:cantSplit/>
          <w:trHeight w:val="69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Nazwa sekcji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Napływ bezrobotnych </w:t>
            </w: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br/>
            </w:r>
            <w:r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poprzednio pracujących w</w:t>
            </w: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  </w:t>
            </w:r>
          </w:p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2011 roku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Wolne miejsca pracy zgłoszone </w:t>
            </w: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br/>
              <w:t xml:space="preserve">w </w:t>
            </w:r>
          </w:p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2011 roku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Deficyt</w:t>
            </w:r>
          </w:p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(-)/nadwyżka podaży siły roboczej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Wskaźnik</w:t>
            </w:r>
          </w:p>
          <w:p w:rsidR="00283FB3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intensywności</w:t>
            </w:r>
          </w:p>
          <w:p w:rsidR="00283FB3" w:rsidRPr="00BB3B1F" w:rsidRDefault="00283FB3" w:rsidP="008F2D77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 deficytu (nadwyżki) </w:t>
            </w:r>
            <w:r w:rsidRPr="00BB3B1F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br/>
              <w:t>siły roboczej</w:t>
            </w:r>
          </w:p>
        </w:tc>
      </w:tr>
      <w:tr w:rsidR="00283FB3" w:rsidTr="008F2D77">
        <w:trPr>
          <w:cantSplit/>
          <w:trHeight w:val="78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283FB3" w:rsidRDefault="00283FB3" w:rsidP="008F2D77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137D4E" w:rsidRDefault="00137D4E" w:rsidP="008F2D77">
            <w:pPr>
              <w:spacing w:before="40" w:after="40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b/>
                <w:bCs/>
                <w:sz w:val="20"/>
                <w:szCs w:val="20"/>
              </w:rPr>
              <w:t>2 025 289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b/>
                <w:bCs/>
                <w:sz w:val="20"/>
                <w:szCs w:val="20"/>
              </w:rPr>
              <w:t>733 425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b/>
                <w:bCs/>
                <w:sz w:val="20"/>
                <w:szCs w:val="20"/>
              </w:rPr>
              <w:t>1 291 864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b/>
                <w:bCs/>
                <w:sz w:val="20"/>
                <w:szCs w:val="20"/>
              </w:rPr>
              <w:t>0,3621</w:t>
            </w:r>
          </w:p>
        </w:tc>
      </w:tr>
      <w:tr w:rsidR="00137D4E" w:rsidTr="00137D4E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 xml:space="preserve">Rolnictwo, łowiectwo, leśnictwo </w:t>
            </w:r>
            <w:r>
              <w:rPr>
                <w:rFonts w:ascii="Bookman Old Style" w:hAnsi="Bookman Old Style" w:cs="Arial"/>
                <w:sz w:val="20"/>
                <w:szCs w:val="20"/>
              </w:rPr>
              <w:br/>
              <w:t>i rybactwo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47 587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9 540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38 047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0,2005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Górnictwo i wydobywanie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5 324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1 294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4 030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0,2431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Przetwórstwo przemysłowe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391 682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122 180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269 502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0,3119</w:t>
            </w:r>
          </w:p>
        </w:tc>
      </w:tr>
      <w:tr w:rsidR="00137D4E" w:rsidTr="00137D4E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Wytwarzanie i zaopatrywanie w energię elektryczną, gaz, parę wodną,  gorącą wodę i powietrze do układów klimatyzacyjnych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4 960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1 486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3 474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0,2996</w:t>
            </w:r>
          </w:p>
        </w:tc>
      </w:tr>
      <w:tr w:rsidR="00137D4E" w:rsidTr="00137D4E">
        <w:trPr>
          <w:trHeight w:val="5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Dostawa wody, gospodarowanie ściekami i odpadami oraz działalność związana z rekultywacją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18 359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7 136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11 223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0,3887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Budownictwo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194 982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94 887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100 095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0,4866</w:t>
            </w:r>
          </w:p>
        </w:tc>
      </w:tr>
      <w:tr w:rsidR="00137D4E" w:rsidTr="00137D4E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Handel hurtowy i detaliczny, naprawa pojazdów samochodowych włączając motocykle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339 499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112 761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226 738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0,3321</w:t>
            </w:r>
          </w:p>
        </w:tc>
      </w:tr>
      <w:tr w:rsidR="00137D4E" w:rsidTr="00137D4E">
        <w:trPr>
          <w:trHeight w:val="4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Działalność związana z zakwaterowaniem i usługami gastronomicznymi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62 162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25 923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36 239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0,4170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Transport i gospodarka magazynowa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53 212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28 017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25 195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0,5265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Informacja i komunikacja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12 655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9 535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0,7535</w:t>
            </w:r>
          </w:p>
        </w:tc>
      </w:tr>
      <w:tr w:rsidR="00137D4E" w:rsidTr="00137D4E">
        <w:trPr>
          <w:trHeight w:val="3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Działalność finansowa i ubezpieczeniowa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23 011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15 708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7 303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0,6826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Działalność związana z obsługą rynku  nieruchomości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16 676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8 066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8 610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0,4837</w:t>
            </w:r>
          </w:p>
        </w:tc>
      </w:tr>
      <w:tr w:rsidR="00137D4E" w:rsidTr="00137D4E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Działalność profesjonalna, naukowa</w:t>
            </w:r>
            <w:r>
              <w:rPr>
                <w:rFonts w:ascii="Bookman Old Style" w:hAnsi="Bookman Old Style" w:cs="Arial"/>
                <w:sz w:val="20"/>
                <w:szCs w:val="20"/>
              </w:rPr>
              <w:br/>
              <w:t>i techniczna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46 355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27 588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18 767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0,5951</w:t>
            </w:r>
          </w:p>
        </w:tc>
      </w:tr>
      <w:tr w:rsidR="00137D4E" w:rsidTr="00137D4E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Działalność w zakresie usług administrowania i działalność wspierająca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90 067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82 705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7 362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0,9183</w:t>
            </w:r>
          </w:p>
        </w:tc>
      </w:tr>
      <w:tr w:rsidR="00137D4E" w:rsidTr="00137D4E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Administracja publiczna i obrona narodowa, obowiązkowe zabezpieczenia społeczne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112 268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95 864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16 404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0,8539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Edukacja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49 797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25 898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23 899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0,5201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Opieka zdrowotna i pomoc społeczna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45 045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28 526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16 519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0,6333</w:t>
            </w:r>
          </w:p>
        </w:tc>
      </w:tr>
      <w:tr w:rsidR="00137D4E" w:rsidTr="00137D4E">
        <w:trPr>
          <w:trHeight w:val="4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Działalność związana z kulturą, rozrywką i rekreacją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25 576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13 967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11 609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0,5461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Pozostała działalność usługowa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132 732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21 920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110 812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0,1651</w:t>
            </w:r>
          </w:p>
        </w:tc>
      </w:tr>
      <w:tr w:rsidR="00137D4E" w:rsidTr="00137D4E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Gospodarstwa domowe zatrudniające pracowników, gospodarstwa domowe produkujące wyroby i świadczące usługi na własne potrzeby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4 931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4 579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0,0714</w:t>
            </w:r>
          </w:p>
        </w:tc>
      </w:tr>
      <w:tr w:rsidR="00137D4E" w:rsidTr="00137D4E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4E" w:rsidRDefault="00137D4E" w:rsidP="008F2D77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Organizacje i zespoły eksterytorialne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D4E" w:rsidRPr="00137D4E" w:rsidRDefault="00137D4E" w:rsidP="00137D4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37D4E">
              <w:rPr>
                <w:rFonts w:ascii="Bookman Old Style" w:hAnsi="Bookman Old Style"/>
                <w:sz w:val="20"/>
                <w:szCs w:val="20"/>
              </w:rPr>
              <w:t>0,2707</w:t>
            </w:r>
          </w:p>
        </w:tc>
      </w:tr>
    </w:tbl>
    <w:p w:rsidR="00283FB3" w:rsidRDefault="00283FB3" w:rsidP="00283FB3">
      <w:pPr>
        <w:jc w:val="both"/>
        <w:rPr>
          <w:rFonts w:ascii="Bookman Old Style" w:hAnsi="Bookman Old Style"/>
          <w:i/>
          <w:iCs/>
          <w:sz w:val="18"/>
          <w:szCs w:val="18"/>
        </w:rPr>
      </w:pPr>
      <w:r>
        <w:rPr>
          <w:rFonts w:ascii="Bookman Old Style" w:hAnsi="Bookman Old Style"/>
          <w:i/>
          <w:iCs/>
          <w:sz w:val="18"/>
          <w:szCs w:val="18"/>
        </w:rPr>
        <w:t xml:space="preserve">Źródło: Załącznik nr 2 do sprawozdania o rynku pracy </w:t>
      </w:r>
      <w:proofErr w:type="spellStart"/>
      <w:r>
        <w:rPr>
          <w:rFonts w:ascii="Bookman Old Style" w:hAnsi="Bookman Old Style"/>
          <w:i/>
          <w:iCs/>
          <w:sz w:val="18"/>
          <w:szCs w:val="18"/>
        </w:rPr>
        <w:t>MPiPS</w:t>
      </w:r>
      <w:proofErr w:type="spellEnd"/>
      <w:r>
        <w:rPr>
          <w:rFonts w:ascii="Bookman Old Style" w:hAnsi="Bookman Old Style"/>
          <w:i/>
          <w:iCs/>
          <w:sz w:val="18"/>
          <w:szCs w:val="18"/>
        </w:rPr>
        <w:t xml:space="preserve"> –01</w:t>
      </w:r>
    </w:p>
    <w:p w:rsidR="00140DC2" w:rsidRDefault="00140DC2" w:rsidP="00140DC2">
      <w:pPr>
        <w:pStyle w:val="WW-Tekstpodstawowy2"/>
        <w:suppressAutoHyphens w:val="0"/>
        <w:spacing w:line="360" w:lineRule="auto"/>
        <w:rPr>
          <w:rFonts w:ascii="Bookman Old Style" w:hAnsi="Bookman Old Style" w:cs="Arial"/>
          <w:color w:val="000000" w:themeColor="text1"/>
          <w:sz w:val="22"/>
          <w:szCs w:val="22"/>
        </w:rPr>
      </w:pPr>
    </w:p>
    <w:p w:rsidR="00C95F0C" w:rsidRDefault="00C95F0C" w:rsidP="00C95F0C">
      <w:pPr>
        <w:spacing w:line="360" w:lineRule="auto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  <w:r>
        <w:rPr>
          <w:rFonts w:ascii="Bookman Old Style" w:hAnsi="Bookman Old Style" w:cs="Arial"/>
          <w:color w:val="000000" w:themeColor="text1"/>
          <w:sz w:val="22"/>
          <w:szCs w:val="22"/>
        </w:rPr>
        <w:lastRenderedPageBreak/>
        <w:t xml:space="preserve">Do sekcji o największej </w:t>
      </w: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>przewadze liczby zarejestrowanych bezrobotnych w odniesieniu do liczby zgłoszonych wolnych miejsc pracy w omawianym okr</w:t>
      </w:r>
      <w:r>
        <w:rPr>
          <w:rFonts w:ascii="Bookman Old Style" w:hAnsi="Bookman Old Style" w:cs="Arial"/>
          <w:color w:val="000000" w:themeColor="text1"/>
          <w:sz w:val="22"/>
          <w:szCs w:val="22"/>
        </w:rPr>
        <w:t>esie</w:t>
      </w:r>
    </w:p>
    <w:p w:rsidR="00C95F0C" w:rsidRDefault="00C95F0C" w:rsidP="00C95F0C">
      <w:pPr>
        <w:pStyle w:val="WW-Tekstpodstawowy2"/>
        <w:suppressAutoHyphens w:val="0"/>
        <w:spacing w:line="360" w:lineRule="auto"/>
        <w:rPr>
          <w:rFonts w:ascii="Bookman Old Style" w:hAnsi="Bookman Old Style" w:cs="Arial"/>
          <w:color w:val="000000" w:themeColor="text1"/>
          <w:sz w:val="22"/>
          <w:szCs w:val="22"/>
        </w:rPr>
      </w:pPr>
      <w:r>
        <w:rPr>
          <w:rFonts w:ascii="Bookman Old Style" w:hAnsi="Bookman Old Style" w:cs="Arial"/>
          <w:color w:val="000000" w:themeColor="text1"/>
          <w:sz w:val="22"/>
          <w:szCs w:val="22"/>
        </w:rPr>
        <w:t xml:space="preserve">należały takie sekcje, jak: </w:t>
      </w:r>
    </w:p>
    <w:p w:rsidR="00C95F0C" w:rsidRDefault="00C95F0C" w:rsidP="00C95F0C">
      <w:pPr>
        <w:pStyle w:val="WW-Tekstpodstawowy2"/>
        <w:numPr>
          <w:ilvl w:val="0"/>
          <w:numId w:val="23"/>
        </w:numPr>
        <w:suppressAutoHyphens w:val="0"/>
        <w:spacing w:line="360" w:lineRule="auto"/>
        <w:ind w:left="426" w:hanging="426"/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591CDA">
        <w:rPr>
          <w:rFonts w:ascii="Bookman Old Style" w:hAnsi="Bookman Old Style" w:cs="Arial"/>
          <w:color w:val="000000" w:themeColor="text1"/>
          <w:sz w:val="22"/>
          <w:szCs w:val="22"/>
        </w:rPr>
        <w:t>przetwórstwo przemysłowe (poziom nadwyżki napływu bezrobotnych nad liczbą zgłoszonych ofert wyniósł 269 502);</w:t>
      </w:r>
    </w:p>
    <w:p w:rsidR="00C95F0C" w:rsidRPr="000D65CF" w:rsidRDefault="00C95F0C" w:rsidP="00C95F0C">
      <w:pPr>
        <w:numPr>
          <w:ilvl w:val="0"/>
          <w:numId w:val="23"/>
        </w:numPr>
        <w:spacing w:line="360" w:lineRule="auto"/>
        <w:ind w:left="426" w:hanging="426"/>
        <w:jc w:val="both"/>
        <w:rPr>
          <w:rFonts w:ascii="Bookman Old Style" w:hAnsi="Bookman Old Style" w:cs="Arial"/>
          <w:color w:val="000000"/>
          <w:sz w:val="22"/>
          <w:szCs w:val="22"/>
        </w:rPr>
      </w:pPr>
      <w:r>
        <w:rPr>
          <w:rFonts w:ascii="Bookman Old Style" w:hAnsi="Bookman Old Style" w:cs="Arial"/>
          <w:color w:val="000000"/>
          <w:sz w:val="22"/>
          <w:szCs w:val="22"/>
        </w:rPr>
        <w:t>h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 xml:space="preserve">andel hurtowy i detaliczny  (poziom nadwyżki  </w:t>
      </w:r>
      <w:r>
        <w:rPr>
          <w:rFonts w:ascii="Bookman Old Style" w:hAnsi="Bookman Old Style" w:cs="Arial"/>
          <w:color w:val="000000"/>
          <w:sz w:val="22"/>
          <w:szCs w:val="22"/>
        </w:rPr>
        <w:t>226 738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>);</w:t>
      </w:r>
    </w:p>
    <w:p w:rsidR="00C95F0C" w:rsidRDefault="00C95F0C" w:rsidP="00C95F0C">
      <w:pPr>
        <w:numPr>
          <w:ilvl w:val="0"/>
          <w:numId w:val="23"/>
        </w:numPr>
        <w:spacing w:line="360" w:lineRule="auto"/>
        <w:ind w:left="426" w:hanging="426"/>
        <w:jc w:val="both"/>
        <w:rPr>
          <w:rFonts w:ascii="Bookman Old Style" w:hAnsi="Bookman Old Style" w:cs="Arial"/>
          <w:color w:val="000000"/>
          <w:sz w:val="22"/>
          <w:szCs w:val="22"/>
        </w:rPr>
      </w:pPr>
      <w:r w:rsidRPr="000D65CF">
        <w:rPr>
          <w:rFonts w:ascii="Bookman Old Style" w:hAnsi="Bookman Old Style" w:cs="Arial"/>
          <w:color w:val="000000"/>
          <w:sz w:val="22"/>
          <w:szCs w:val="22"/>
        </w:rPr>
        <w:t>pozostała działalność usługowa (poziom nadwyżki</w:t>
      </w:r>
      <w:r>
        <w:rPr>
          <w:rFonts w:ascii="Bookman Old Style" w:hAnsi="Bookman Old Style" w:cs="Arial"/>
          <w:color w:val="000000"/>
          <w:sz w:val="22"/>
          <w:szCs w:val="22"/>
        </w:rPr>
        <w:t> 110 812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>)</w:t>
      </w:r>
      <w:r>
        <w:rPr>
          <w:rFonts w:ascii="Bookman Old Style" w:hAnsi="Bookman Old Style" w:cs="Arial"/>
          <w:color w:val="000000"/>
          <w:sz w:val="22"/>
          <w:szCs w:val="22"/>
        </w:rPr>
        <w:t>;</w:t>
      </w:r>
    </w:p>
    <w:p w:rsidR="00C95F0C" w:rsidRPr="000D65CF" w:rsidRDefault="00C95F0C" w:rsidP="00C95F0C">
      <w:pPr>
        <w:numPr>
          <w:ilvl w:val="0"/>
          <w:numId w:val="23"/>
        </w:numPr>
        <w:spacing w:line="360" w:lineRule="auto"/>
        <w:ind w:left="426" w:hanging="426"/>
        <w:jc w:val="both"/>
        <w:rPr>
          <w:rFonts w:ascii="Bookman Old Style" w:hAnsi="Bookman Old Style" w:cs="Arial"/>
          <w:color w:val="000000"/>
          <w:sz w:val="22"/>
          <w:szCs w:val="22"/>
        </w:rPr>
      </w:pPr>
      <w:r>
        <w:rPr>
          <w:rFonts w:ascii="Bookman Old Style" w:hAnsi="Bookman Old Style" w:cs="Arial"/>
          <w:color w:val="000000"/>
          <w:sz w:val="22"/>
          <w:szCs w:val="22"/>
        </w:rPr>
        <w:t xml:space="preserve">budownictwo 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>(poziom nadwyżki</w:t>
      </w:r>
      <w:r>
        <w:rPr>
          <w:rFonts w:ascii="Bookman Old Style" w:hAnsi="Bookman Old Style" w:cs="Arial"/>
          <w:color w:val="000000"/>
          <w:sz w:val="22"/>
          <w:szCs w:val="22"/>
        </w:rPr>
        <w:t> 100 095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>)</w:t>
      </w:r>
      <w:r>
        <w:rPr>
          <w:rFonts w:ascii="Bookman Old Style" w:hAnsi="Bookman Old Style" w:cs="Arial"/>
          <w:color w:val="000000"/>
          <w:sz w:val="22"/>
          <w:szCs w:val="22"/>
        </w:rPr>
        <w:t>.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</w:p>
    <w:p w:rsidR="00C95F0C" w:rsidRDefault="00C95F0C" w:rsidP="00C95F0C">
      <w:pPr>
        <w:spacing w:line="360" w:lineRule="auto"/>
        <w:jc w:val="both"/>
        <w:rPr>
          <w:rFonts w:ascii="Bookman Old Style" w:hAnsi="Bookman Old Style" w:cs="Arial"/>
          <w:color w:val="000000"/>
          <w:sz w:val="22"/>
          <w:szCs w:val="22"/>
        </w:rPr>
      </w:pPr>
      <w:r w:rsidRPr="005A6392">
        <w:rPr>
          <w:rFonts w:ascii="Bookman Old Style" w:hAnsi="Bookman Old Style" w:cs="Arial"/>
          <w:color w:val="000000"/>
          <w:sz w:val="22"/>
          <w:szCs w:val="22"/>
        </w:rPr>
        <w:t>Z kolei do sekcji o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najmniejszej przewadze liczby zarejestrowanych bezrobotnych w stosunku do liczby wolnych miejsc pracy)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omawianym okresie zaliczono 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sekcje:</w:t>
      </w:r>
    </w:p>
    <w:p w:rsidR="00C95F0C" w:rsidRPr="005A6392" w:rsidRDefault="00C95F0C" w:rsidP="00C95F0C">
      <w:pPr>
        <w:numPr>
          <w:ilvl w:val="0"/>
          <w:numId w:val="24"/>
        </w:numPr>
        <w:spacing w:line="360" w:lineRule="auto"/>
        <w:ind w:left="425" w:hanging="425"/>
        <w:jc w:val="both"/>
        <w:rPr>
          <w:rFonts w:ascii="Bookman Old Style" w:hAnsi="Bookman Old Style" w:cs="Arial"/>
          <w:color w:val="000000"/>
          <w:sz w:val="22"/>
          <w:szCs w:val="22"/>
        </w:rPr>
      </w:pPr>
      <w:r>
        <w:rPr>
          <w:rFonts w:ascii="Bookman Old Style" w:hAnsi="Bookman Old Style" w:cs="Arial"/>
          <w:color w:val="000000"/>
          <w:sz w:val="22"/>
          <w:szCs w:val="22"/>
        </w:rPr>
        <w:t xml:space="preserve">organizacje i zespoły eksterytorialne (poziom nadwyżki bezrobotnych nad liczbą zgłoszonych ofert wyniósł 194); </w:t>
      </w:r>
      <w:r>
        <w:rPr>
          <w:rFonts w:ascii="Bookman Old Style" w:hAnsi="Bookman Old Style" w:cs="Arial"/>
          <w:color w:val="000000"/>
          <w:sz w:val="22"/>
          <w:szCs w:val="22"/>
        </w:rPr>
        <w:tab/>
      </w:r>
    </w:p>
    <w:p w:rsidR="00C95F0C" w:rsidRPr="005A6392" w:rsidRDefault="00C95F0C" w:rsidP="00C95F0C">
      <w:pPr>
        <w:numPr>
          <w:ilvl w:val="0"/>
          <w:numId w:val="24"/>
        </w:numPr>
        <w:spacing w:line="360" w:lineRule="auto"/>
        <w:ind w:left="425" w:hanging="425"/>
        <w:jc w:val="both"/>
        <w:rPr>
          <w:rFonts w:ascii="Bookman Old Style" w:hAnsi="Bookman Old Style" w:cs="Arial"/>
          <w:color w:val="000000"/>
          <w:sz w:val="22"/>
          <w:szCs w:val="22"/>
        </w:rPr>
      </w:pP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informacja i komunikacja (poziom nadwyżki </w:t>
      </w:r>
      <w:r>
        <w:rPr>
          <w:rFonts w:ascii="Bookman Old Style" w:hAnsi="Bookman Old Style" w:cs="Arial"/>
          <w:color w:val="000000"/>
          <w:sz w:val="22"/>
          <w:szCs w:val="22"/>
        </w:rPr>
        <w:t>3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 </w:t>
      </w:r>
      <w:r>
        <w:rPr>
          <w:rFonts w:ascii="Bookman Old Style" w:hAnsi="Bookman Old Style" w:cs="Arial"/>
          <w:color w:val="000000"/>
          <w:sz w:val="22"/>
          <w:szCs w:val="22"/>
        </w:rPr>
        <w:t>120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);</w:t>
      </w:r>
    </w:p>
    <w:p w:rsidR="00C95F0C" w:rsidRPr="005A6392" w:rsidRDefault="00C95F0C" w:rsidP="00C95F0C">
      <w:pPr>
        <w:numPr>
          <w:ilvl w:val="0"/>
          <w:numId w:val="24"/>
        </w:numPr>
        <w:spacing w:line="360" w:lineRule="auto"/>
        <w:ind w:left="425" w:hanging="425"/>
        <w:jc w:val="both"/>
        <w:rPr>
          <w:rFonts w:ascii="Bookman Old Style" w:hAnsi="Bookman Old Style" w:cs="Arial"/>
          <w:color w:val="000000"/>
          <w:sz w:val="22"/>
          <w:szCs w:val="22"/>
        </w:rPr>
      </w:pP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wytwarzanie i zaopatrywanie w energię elektryczną, gaz, parę wodną itd. (poziom nadwyżki </w:t>
      </w:r>
      <w:r>
        <w:rPr>
          <w:rFonts w:ascii="Bookman Old Style" w:hAnsi="Bookman Old Style" w:cs="Arial"/>
          <w:color w:val="000000"/>
          <w:sz w:val="22"/>
          <w:szCs w:val="22"/>
        </w:rPr>
        <w:t>3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 </w:t>
      </w:r>
      <w:r>
        <w:rPr>
          <w:rFonts w:ascii="Bookman Old Style" w:hAnsi="Bookman Old Style" w:cs="Arial"/>
          <w:color w:val="000000"/>
          <w:sz w:val="22"/>
          <w:szCs w:val="22"/>
        </w:rPr>
        <w:t>4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7</w:t>
      </w:r>
      <w:r>
        <w:rPr>
          <w:rFonts w:ascii="Bookman Old Style" w:hAnsi="Bookman Old Style" w:cs="Arial"/>
          <w:color w:val="000000"/>
          <w:sz w:val="22"/>
          <w:szCs w:val="22"/>
        </w:rPr>
        <w:t>4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);</w:t>
      </w:r>
    </w:p>
    <w:p w:rsidR="00C95F0C" w:rsidRPr="005A6392" w:rsidRDefault="00C95F0C" w:rsidP="00C95F0C">
      <w:pPr>
        <w:numPr>
          <w:ilvl w:val="0"/>
          <w:numId w:val="24"/>
        </w:numPr>
        <w:spacing w:line="360" w:lineRule="auto"/>
        <w:ind w:left="425" w:hanging="425"/>
        <w:jc w:val="both"/>
        <w:rPr>
          <w:rFonts w:ascii="Bookman Old Style" w:hAnsi="Bookman Old Style" w:cs="Arial"/>
          <w:color w:val="000000"/>
          <w:sz w:val="22"/>
          <w:szCs w:val="22"/>
        </w:rPr>
      </w:pP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górnictwo i wydobywanie  (poziom nadwyżki </w:t>
      </w:r>
      <w:r>
        <w:rPr>
          <w:rFonts w:ascii="Bookman Old Style" w:hAnsi="Bookman Old Style" w:cs="Arial"/>
          <w:color w:val="000000"/>
          <w:sz w:val="22"/>
          <w:szCs w:val="22"/>
        </w:rPr>
        <w:t>4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  <w:r>
        <w:rPr>
          <w:rFonts w:ascii="Bookman Old Style" w:hAnsi="Bookman Old Style" w:cs="Arial"/>
          <w:color w:val="000000"/>
          <w:sz w:val="22"/>
          <w:szCs w:val="22"/>
        </w:rPr>
        <w:t>030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);</w:t>
      </w:r>
    </w:p>
    <w:p w:rsidR="00C95F0C" w:rsidRPr="005A6392" w:rsidRDefault="00C95F0C" w:rsidP="00C95F0C">
      <w:pPr>
        <w:numPr>
          <w:ilvl w:val="0"/>
          <w:numId w:val="24"/>
        </w:numPr>
        <w:spacing w:line="360" w:lineRule="auto"/>
        <w:ind w:left="425" w:hanging="425"/>
        <w:jc w:val="both"/>
        <w:rPr>
          <w:rFonts w:ascii="Bookman Old Style" w:hAnsi="Bookman Old Style" w:cs="Arial"/>
          <w:color w:val="000000"/>
          <w:sz w:val="22"/>
          <w:szCs w:val="22"/>
        </w:rPr>
      </w:pP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gospodarstwa domowe zatrudniające pracowników itd. (poziom </w:t>
      </w:r>
      <w:r>
        <w:rPr>
          <w:rFonts w:ascii="Bookman Old Style" w:hAnsi="Bookman Old Style" w:cs="Arial"/>
          <w:color w:val="000000"/>
          <w:sz w:val="22"/>
          <w:szCs w:val="22"/>
        </w:rPr>
        <w:t>nadwyżki 4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 5</w:t>
      </w:r>
      <w:r>
        <w:rPr>
          <w:rFonts w:ascii="Bookman Old Style" w:hAnsi="Bookman Old Style" w:cs="Arial"/>
          <w:color w:val="000000"/>
          <w:sz w:val="22"/>
          <w:szCs w:val="22"/>
        </w:rPr>
        <w:t>79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).</w:t>
      </w:r>
    </w:p>
    <w:p w:rsidR="00283FB3" w:rsidRDefault="00283FB3" w:rsidP="00D33337">
      <w:pPr>
        <w:spacing w:line="360" w:lineRule="auto"/>
        <w:jc w:val="both"/>
        <w:rPr>
          <w:rFonts w:ascii="Bookman Old Style" w:hAnsi="Bookman Old Style" w:cs="Arial"/>
          <w:bCs/>
          <w:iCs/>
          <w:color w:val="FF0000"/>
          <w:sz w:val="22"/>
          <w:szCs w:val="22"/>
        </w:rPr>
      </w:pPr>
      <w:r w:rsidRPr="005A6392">
        <w:rPr>
          <w:rFonts w:ascii="Bookman Old Style" w:hAnsi="Bookman Old Style" w:cs="Arial"/>
          <w:color w:val="000000"/>
          <w:sz w:val="22"/>
          <w:szCs w:val="22"/>
        </w:rPr>
        <w:t>Wskaźnikiem, który mierzy również, jak istotna była przewaga, a nie tylko czy miała miejsce jest wskaźnik intensywności deficytu/nadwyżki. W oparciu o ten wskaźnik tylko 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dwie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 sekcj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e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 xml:space="preserve"> można uznać za </w:t>
      </w:r>
      <w:r>
        <w:rPr>
          <w:rFonts w:ascii="Bookman Old Style" w:hAnsi="Bookman Old Style" w:cs="Arial"/>
          <w:color w:val="000000"/>
          <w:sz w:val="22"/>
          <w:szCs w:val="22"/>
        </w:rPr>
        <w:t>blisk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ie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  <w:r w:rsidRPr="005A6392">
        <w:rPr>
          <w:rFonts w:ascii="Bookman Old Style" w:hAnsi="Bookman Old Style" w:cs="Arial"/>
          <w:color w:val="000000"/>
          <w:sz w:val="22"/>
          <w:szCs w:val="22"/>
        </w:rPr>
        <w:t>deficyt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u, choć również w 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nich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 xml:space="preserve">wystąpiła 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przewaga 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 xml:space="preserve">bezrobotnych nad </w:t>
      </w:r>
      <w:r>
        <w:rPr>
          <w:rFonts w:ascii="Bookman Old Style" w:hAnsi="Bookman Old Style" w:cs="Arial"/>
          <w:color w:val="000000"/>
          <w:sz w:val="22"/>
          <w:szCs w:val="22"/>
        </w:rPr>
        <w:t>ofert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ami pracy.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Była ona jednak  nie na tyle istotna,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że zgodnie z przyjętymi założeniami można 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>mówi</w:t>
      </w:r>
      <w:r>
        <w:rPr>
          <w:rFonts w:ascii="Bookman Old Style" w:hAnsi="Bookman Old Style" w:cs="Arial"/>
          <w:color w:val="000000"/>
          <w:sz w:val="22"/>
          <w:szCs w:val="22"/>
        </w:rPr>
        <w:t>ć o 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 xml:space="preserve">wystąpieniu </w:t>
      </w:r>
      <w:r>
        <w:rPr>
          <w:rFonts w:ascii="Bookman Old Style" w:hAnsi="Bookman Old Style" w:cs="Arial"/>
          <w:color w:val="000000"/>
          <w:sz w:val="22"/>
          <w:szCs w:val="22"/>
        </w:rPr>
        <w:t>równowa</w:t>
      </w:r>
      <w:r w:rsidR="00E00EA0">
        <w:rPr>
          <w:rFonts w:ascii="Bookman Old Style" w:hAnsi="Bookman Old Style" w:cs="Arial"/>
          <w:color w:val="000000"/>
          <w:sz w:val="22"/>
          <w:szCs w:val="22"/>
        </w:rPr>
        <w:t xml:space="preserve">gi </w:t>
      </w:r>
      <w:r>
        <w:rPr>
          <w:rFonts w:ascii="Bookman Old Style" w:hAnsi="Bookman Old Style" w:cs="Arial"/>
          <w:color w:val="000000"/>
          <w:sz w:val="22"/>
          <w:szCs w:val="22"/>
        </w:rPr>
        <w:t>. Dotyczyło to</w:t>
      </w:r>
      <w:r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 sekcji</w:t>
      </w:r>
      <w:r w:rsidRPr="00005AF9">
        <w:rPr>
          <w:rFonts w:ascii="Bookman Old Style" w:hAnsi="Bookman Old Style" w:cs="Arial"/>
          <w:bCs/>
          <w:iCs/>
          <w:color w:val="FF0000"/>
          <w:sz w:val="22"/>
          <w:szCs w:val="22"/>
        </w:rPr>
        <w:t xml:space="preserve"> </w:t>
      </w:r>
      <w:r w:rsidR="00E00EA0" w:rsidRPr="00E00EA0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>działalność w zakresie usług administrowania i działalność wspierająca</w:t>
      </w:r>
      <w:r w:rsidR="00E00EA0" w:rsidRPr="00E00EA0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 </w:t>
      </w:r>
      <w:r w:rsidR="00E00EA0">
        <w:rPr>
          <w:rFonts w:ascii="Bookman Old Style" w:hAnsi="Bookman Old Style" w:cs="Arial"/>
          <w:bCs/>
          <w:iCs/>
          <w:color w:val="000000"/>
          <w:sz w:val="22"/>
          <w:szCs w:val="22"/>
        </w:rPr>
        <w:t>(</w:t>
      </w:r>
      <w:r w:rsidR="00E00EA0"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wskaźnik </w:t>
      </w:r>
      <w:r w:rsidR="00E00EA0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intensywności </w:t>
      </w:r>
      <w:r w:rsidR="00E00EA0"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osiągnął poziom </w:t>
      </w:r>
      <w:r w:rsidR="00E00EA0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0,9183) oraz sekcji </w:t>
      </w:r>
      <w:r w:rsidR="00E00EA0">
        <w:rPr>
          <w:rFonts w:ascii="Bookman Old Style" w:hAnsi="Bookman Old Style" w:cs="Arial"/>
          <w:bCs/>
          <w:iCs/>
          <w:color w:val="FF0000"/>
          <w:sz w:val="22"/>
          <w:szCs w:val="22"/>
        </w:rPr>
        <w:t> 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>administracja publiczna i obrona narodowa,</w:t>
      </w:r>
      <w:r>
        <w:rPr>
          <w:rFonts w:ascii="Bookman Old Style" w:hAnsi="Bookman Old Style" w:cs="Arial"/>
          <w:bCs/>
          <w:iCs/>
          <w:color w:val="FF0000"/>
          <w:sz w:val="22"/>
          <w:szCs w:val="22"/>
        </w:rPr>
        <w:t>  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 xml:space="preserve">obowiązkowe </w:t>
      </w:r>
      <w:r>
        <w:rPr>
          <w:rFonts w:ascii="Bookman Old Style" w:hAnsi="Bookman Old Style" w:cs="Arial"/>
          <w:color w:val="000000"/>
          <w:sz w:val="22"/>
          <w:szCs w:val="22"/>
        </w:rPr>
        <w:t>za</w:t>
      </w:r>
      <w:r w:rsidRPr="000D65CF">
        <w:rPr>
          <w:rFonts w:ascii="Bookman Old Style" w:hAnsi="Bookman Old Style" w:cs="Arial"/>
          <w:color w:val="000000"/>
          <w:sz w:val="22"/>
          <w:szCs w:val="22"/>
        </w:rPr>
        <w:t>bezpieczenia społeczne</w:t>
      </w:r>
      <w:r w:rsidRPr="00005AF9">
        <w:rPr>
          <w:rFonts w:ascii="Bookman Old Style" w:hAnsi="Bookman Old Style" w:cs="Arial"/>
          <w:bCs/>
          <w:iCs/>
          <w:color w:val="FF0000"/>
          <w:sz w:val="22"/>
          <w:szCs w:val="22"/>
        </w:rPr>
        <w:t xml:space="preserve"> </w:t>
      </w:r>
      <w:r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(wskaźnik </w:t>
      </w:r>
      <w:r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intensywności </w:t>
      </w:r>
      <w:r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 xml:space="preserve">osiągnął poziom </w:t>
      </w:r>
      <w:r w:rsidR="00E00EA0">
        <w:rPr>
          <w:rFonts w:ascii="Bookman Old Style" w:hAnsi="Bookman Old Style" w:cs="Arial"/>
          <w:bCs/>
          <w:iCs/>
          <w:color w:val="000000"/>
          <w:sz w:val="22"/>
          <w:szCs w:val="22"/>
        </w:rPr>
        <w:t>0</w:t>
      </w:r>
      <w:r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>,</w:t>
      </w:r>
      <w:r w:rsidR="00E00EA0">
        <w:rPr>
          <w:rFonts w:ascii="Bookman Old Style" w:hAnsi="Bookman Old Style" w:cs="Arial"/>
          <w:bCs/>
          <w:iCs/>
          <w:color w:val="000000"/>
          <w:sz w:val="22"/>
          <w:szCs w:val="22"/>
        </w:rPr>
        <w:t>8539</w:t>
      </w:r>
      <w:r w:rsidRPr="005A6392">
        <w:rPr>
          <w:rFonts w:ascii="Bookman Old Style" w:hAnsi="Bookman Old Style" w:cs="Arial"/>
          <w:bCs/>
          <w:iCs/>
          <w:color w:val="000000"/>
          <w:sz w:val="22"/>
          <w:szCs w:val="22"/>
        </w:rPr>
        <w:t>).</w:t>
      </w:r>
      <w:r w:rsidRPr="00005AF9">
        <w:rPr>
          <w:rFonts w:ascii="Bookman Old Style" w:hAnsi="Bookman Old Style" w:cs="Arial"/>
          <w:bCs/>
          <w:iCs/>
          <w:color w:val="FF0000"/>
          <w:sz w:val="22"/>
          <w:szCs w:val="22"/>
        </w:rPr>
        <w:t xml:space="preserve"> </w:t>
      </w:r>
    </w:p>
    <w:p w:rsidR="00283FB3" w:rsidRPr="001D4D40" w:rsidRDefault="00283FB3" w:rsidP="00C95F0C">
      <w:pPr>
        <w:pStyle w:val="Tekstpodstawowy2"/>
        <w:rPr>
          <w:rFonts w:ascii="Bookman Old Style" w:hAnsi="Bookman Old Style"/>
          <w:color w:val="000000"/>
          <w:sz w:val="22"/>
          <w:szCs w:val="22"/>
        </w:rPr>
      </w:pPr>
      <w:r w:rsidRPr="00E26BFF">
        <w:rPr>
          <w:rFonts w:ascii="Bookman Old Style" w:hAnsi="Bookman Old Style"/>
          <w:color w:val="000000"/>
          <w:sz w:val="22"/>
          <w:szCs w:val="22"/>
        </w:rPr>
        <w:t>Do sekcji generując</w:t>
      </w:r>
      <w:r w:rsidR="00C95F0C">
        <w:rPr>
          <w:rFonts w:ascii="Bookman Old Style" w:hAnsi="Bookman Old Style"/>
          <w:color w:val="000000"/>
          <w:sz w:val="22"/>
          <w:szCs w:val="22"/>
        </w:rPr>
        <w:t>ej</w:t>
      </w:r>
      <w:r w:rsidRPr="00E26BFF">
        <w:rPr>
          <w:rFonts w:ascii="Bookman Old Style" w:hAnsi="Bookman Old Style"/>
          <w:color w:val="000000"/>
          <w:sz w:val="22"/>
          <w:szCs w:val="22"/>
        </w:rPr>
        <w:t xml:space="preserve"> w największym stopniu nadwyżkę siły roboczej w 2011 roku należał</w:t>
      </w:r>
      <w:r w:rsidR="00C95F0C">
        <w:rPr>
          <w:rFonts w:ascii="Bookman Old Style" w:hAnsi="Bookman Old Style"/>
          <w:color w:val="000000"/>
          <w:sz w:val="22"/>
          <w:szCs w:val="22"/>
        </w:rPr>
        <w:t>a</w:t>
      </w:r>
      <w:r w:rsidRPr="00E26BFF">
        <w:rPr>
          <w:rFonts w:ascii="Bookman Old Style" w:hAnsi="Bookman Old Style"/>
          <w:color w:val="000000"/>
          <w:sz w:val="22"/>
          <w:szCs w:val="22"/>
        </w:rPr>
        <w:t xml:space="preserve"> sekcj</w:t>
      </w:r>
      <w:r w:rsidR="00C95F0C">
        <w:rPr>
          <w:rFonts w:ascii="Bookman Old Style" w:hAnsi="Bookman Old Style"/>
          <w:color w:val="000000"/>
          <w:sz w:val="22"/>
          <w:szCs w:val="22"/>
        </w:rPr>
        <w:t>a </w:t>
      </w:r>
      <w:r w:rsidRPr="00E26BFF">
        <w:rPr>
          <w:rFonts w:ascii="Bookman Old Style" w:hAnsi="Bookman Old Style"/>
          <w:color w:val="000000"/>
          <w:sz w:val="22"/>
          <w:szCs w:val="22"/>
        </w:rPr>
        <w:t>gospodarstwa domowe zatrudniające pracowników, gospodarstwa domowe produkujące wyroby i </w:t>
      </w:r>
      <w:r w:rsidR="008A7EA1">
        <w:rPr>
          <w:rFonts w:ascii="Bookman Old Style" w:hAnsi="Bookman Old Style"/>
          <w:color w:val="000000"/>
          <w:sz w:val="22"/>
          <w:szCs w:val="22"/>
        </w:rPr>
        <w:t> </w:t>
      </w:r>
      <w:r w:rsidRPr="00E26BFF">
        <w:rPr>
          <w:rFonts w:ascii="Bookman Old Style" w:hAnsi="Bookman Old Style"/>
          <w:color w:val="000000"/>
          <w:sz w:val="22"/>
          <w:szCs w:val="22"/>
        </w:rPr>
        <w:t>świadczące usługi na własne potrzeby (wskaźnik nadwyżki – 0,</w:t>
      </w:r>
      <w:r w:rsidR="008B2D6D">
        <w:rPr>
          <w:rFonts w:ascii="Bookman Old Style" w:hAnsi="Bookman Old Style"/>
          <w:color w:val="000000"/>
          <w:sz w:val="22"/>
          <w:szCs w:val="22"/>
        </w:rPr>
        <w:t>0714</w:t>
      </w:r>
      <w:r w:rsidRPr="00E26BFF">
        <w:rPr>
          <w:rFonts w:ascii="Bookman Old Style" w:hAnsi="Bookman Old Style"/>
          <w:color w:val="000000"/>
          <w:sz w:val="22"/>
          <w:szCs w:val="22"/>
        </w:rPr>
        <w:t xml:space="preserve">), </w:t>
      </w:r>
      <w:r w:rsidRPr="001D4D40">
        <w:rPr>
          <w:rFonts w:ascii="Bookman Old Style" w:hAnsi="Bookman Old Style"/>
          <w:color w:val="000000"/>
          <w:sz w:val="22"/>
          <w:szCs w:val="22"/>
        </w:rPr>
        <w:t xml:space="preserve">w której napływ bezrobotnych był </w:t>
      </w:r>
      <w:r w:rsidR="008B2D6D">
        <w:rPr>
          <w:rFonts w:ascii="Bookman Old Style" w:hAnsi="Bookman Old Style"/>
          <w:color w:val="000000"/>
          <w:sz w:val="22"/>
          <w:szCs w:val="22"/>
        </w:rPr>
        <w:t>1</w:t>
      </w:r>
      <w:r w:rsidR="008A7EA1">
        <w:rPr>
          <w:rFonts w:ascii="Bookman Old Style" w:hAnsi="Bookman Old Style"/>
          <w:color w:val="000000"/>
          <w:sz w:val="22"/>
          <w:szCs w:val="22"/>
        </w:rPr>
        <w:t>5</w:t>
      </w:r>
      <w:r w:rsidRPr="001D4D40">
        <w:rPr>
          <w:rFonts w:ascii="Bookman Old Style" w:hAnsi="Bookman Old Style"/>
          <w:color w:val="000000"/>
          <w:sz w:val="22"/>
          <w:szCs w:val="22"/>
        </w:rPr>
        <w:t xml:space="preserve"> </w:t>
      </w:r>
      <w:r w:rsidR="008B2D6D">
        <w:rPr>
          <w:rFonts w:ascii="Bookman Old Style" w:hAnsi="Bookman Old Style"/>
          <w:color w:val="000000"/>
          <w:sz w:val="22"/>
          <w:szCs w:val="22"/>
        </w:rPr>
        <w:t>- krotnie</w:t>
      </w:r>
      <w:r w:rsidRPr="001D4D40">
        <w:rPr>
          <w:rFonts w:ascii="Bookman Old Style" w:hAnsi="Bookman Old Style"/>
          <w:color w:val="000000"/>
          <w:sz w:val="22"/>
          <w:szCs w:val="22"/>
        </w:rPr>
        <w:t xml:space="preserve"> wyższy od napływu ofert</w:t>
      </w:r>
      <w:r w:rsidR="00C95F0C">
        <w:rPr>
          <w:rFonts w:ascii="Bookman Old Style" w:hAnsi="Bookman Old Style"/>
          <w:color w:val="000000"/>
          <w:sz w:val="22"/>
          <w:szCs w:val="22"/>
        </w:rPr>
        <w:t>.</w:t>
      </w:r>
    </w:p>
    <w:p w:rsidR="00283FB3" w:rsidRPr="001D4D40" w:rsidRDefault="00283FB3" w:rsidP="00C95F0C">
      <w:pPr>
        <w:pStyle w:val="Tekstpodstawowy2"/>
        <w:rPr>
          <w:rFonts w:ascii="Bookman Old Style" w:hAnsi="Bookman Old Style"/>
          <w:color w:val="000000"/>
          <w:sz w:val="22"/>
          <w:szCs w:val="22"/>
        </w:rPr>
      </w:pPr>
    </w:p>
    <w:p w:rsidR="00C95F0C" w:rsidRDefault="00C95F0C" w:rsidP="0093215E">
      <w:pPr>
        <w:spacing w:before="120"/>
        <w:jc w:val="both"/>
        <w:rPr>
          <w:rFonts w:ascii="Bookman Old Style" w:hAnsi="Bookman Old Style" w:cs="Arial"/>
          <w:b/>
          <w:bCs/>
          <w:color w:val="000099"/>
          <w:sz w:val="22"/>
          <w:szCs w:val="22"/>
        </w:rPr>
      </w:pPr>
    </w:p>
    <w:p w:rsidR="00C95F0C" w:rsidRDefault="00C95F0C" w:rsidP="0093215E">
      <w:pPr>
        <w:spacing w:before="120"/>
        <w:jc w:val="both"/>
        <w:rPr>
          <w:rFonts w:ascii="Bookman Old Style" w:hAnsi="Bookman Old Style" w:cs="Arial"/>
          <w:b/>
          <w:bCs/>
          <w:color w:val="000099"/>
          <w:sz w:val="22"/>
          <w:szCs w:val="22"/>
        </w:rPr>
      </w:pPr>
    </w:p>
    <w:p w:rsidR="0093215E" w:rsidRPr="005F527F" w:rsidRDefault="0093215E" w:rsidP="0093215E">
      <w:pPr>
        <w:spacing w:before="120"/>
        <w:jc w:val="both"/>
        <w:rPr>
          <w:rFonts w:ascii="Bookman Old Style" w:hAnsi="Bookman Old Style" w:cs="Arial"/>
          <w:b/>
          <w:bCs/>
          <w:color w:val="000099"/>
          <w:sz w:val="22"/>
          <w:szCs w:val="22"/>
        </w:rPr>
      </w:pPr>
      <w:r w:rsidRPr="005F527F">
        <w:rPr>
          <w:rFonts w:ascii="Bookman Old Style" w:hAnsi="Bookman Old Style" w:cs="Arial"/>
          <w:b/>
          <w:bCs/>
          <w:color w:val="000099"/>
          <w:sz w:val="22"/>
          <w:szCs w:val="22"/>
        </w:rPr>
        <w:lastRenderedPageBreak/>
        <w:t>5. Zawody deficytowe i nadwyżkowe według województw</w:t>
      </w:r>
    </w:p>
    <w:p w:rsidR="0093215E" w:rsidRPr="00913923" w:rsidRDefault="0093215E" w:rsidP="00D33337">
      <w:pPr>
        <w:pStyle w:val="Tekstpodstawowy2"/>
        <w:spacing w:before="240"/>
        <w:rPr>
          <w:rFonts w:ascii="Bookman Old Style" w:hAnsi="Bookman Old Style"/>
          <w:sz w:val="22"/>
          <w:szCs w:val="22"/>
        </w:rPr>
      </w:pPr>
      <w:r w:rsidRPr="00913923">
        <w:rPr>
          <w:rFonts w:ascii="Bookman Old Style" w:hAnsi="Bookman Old Style"/>
          <w:sz w:val="22"/>
          <w:szCs w:val="22"/>
        </w:rPr>
        <w:t>W celu zapewnienia możliwości porównań pomiędzy poszczególnymi województwami przyjęto jako istotniejszy wskaźnik intensywności nadwyżki (deficytu) siły roboczej w poszczególnych zawodach. W oparciu o ten wskaźnik wybrano z </w:t>
      </w:r>
      <w:r w:rsidR="008A7EA1">
        <w:rPr>
          <w:rFonts w:ascii="Bookman Old Style" w:hAnsi="Bookman Old Style"/>
          <w:sz w:val="22"/>
          <w:szCs w:val="22"/>
        </w:rPr>
        <w:t> </w:t>
      </w:r>
      <w:r w:rsidRPr="00913923">
        <w:rPr>
          <w:rFonts w:ascii="Bookman Old Style" w:hAnsi="Bookman Old Style"/>
          <w:sz w:val="22"/>
          <w:szCs w:val="22"/>
        </w:rPr>
        <w:t xml:space="preserve">każdego województwa 15 zawodów deficytowych i nadwyżkowych. </w:t>
      </w:r>
    </w:p>
    <w:p w:rsidR="0093215E" w:rsidRDefault="0093215E" w:rsidP="005E1FF8">
      <w:pPr>
        <w:jc w:val="center"/>
        <w:rPr>
          <w:rFonts w:ascii="Bookman Old Style" w:hAnsi="Bookman Old Style" w:cs="Arial"/>
          <w:b/>
          <w:bCs/>
          <w:i/>
          <w:iCs/>
        </w:rPr>
      </w:pPr>
      <w:r w:rsidRPr="00880FA6">
        <w:rPr>
          <w:rFonts w:ascii="Bookman Old Style" w:hAnsi="Bookman Old Style" w:cs="Arial"/>
          <w:b/>
          <w:bCs/>
          <w:i/>
          <w:iCs/>
        </w:rPr>
        <w:t>Województwo dolnośląskie</w:t>
      </w:r>
    </w:p>
    <w:p w:rsidR="005E1FF8" w:rsidRDefault="005E1FF8" w:rsidP="005E1FF8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Default="0093215E" w:rsidP="005E1FF8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0B2CFA">
        <w:rPr>
          <w:rFonts w:ascii="Bookman Old Style" w:hAnsi="Bookman Old Style" w:cs="Arial"/>
          <w:b/>
          <w:color w:val="000080"/>
          <w:sz w:val="22"/>
          <w:szCs w:val="22"/>
        </w:rPr>
        <w:t xml:space="preserve">Ranking 15 najbardziej deficytowych zawodów </w:t>
      </w:r>
    </w:p>
    <w:p w:rsidR="0093215E" w:rsidRPr="000B2CFA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0B2CFA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deficytu w 20</w:t>
      </w:r>
      <w:r w:rsidR="009175A7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0B2CFA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07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6150"/>
        <w:gridCol w:w="1842"/>
      </w:tblGrid>
      <w:tr w:rsidR="0093215E" w:rsidRPr="00E34295" w:rsidTr="005E1FF8">
        <w:trPr>
          <w:trHeight w:val="836"/>
        </w:trPr>
        <w:tc>
          <w:tcPr>
            <w:tcW w:w="108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Kod</w:t>
            </w:r>
          </w:p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15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42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961301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Robotnik oczyszczania miasta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58,00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524201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Demonstrator wyrobów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33,00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814204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Operator maszyn i urządzeń do produkcji okien z tworzyw sztucznych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25,00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335602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Funkcjonariusz służby penitencjarnej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23,00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813130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Operator urządzeń granulujących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711902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Monter reklam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18,00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17,50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16,50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14,73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12,22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122301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Kierownik do spraw rozwoju produktu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11,60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233024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Nauczyciel wychowania do życia w rodzinie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232004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Nauczyciel przedmiotów zawodowych medycznych</w:t>
            </w:r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0C22F4" w:rsidRPr="00E34295" w:rsidTr="005E1FF8">
        <w:trPr>
          <w:trHeight w:val="190"/>
        </w:trPr>
        <w:tc>
          <w:tcPr>
            <w:tcW w:w="1080" w:type="dxa"/>
          </w:tcPr>
          <w:p w:rsidR="000C22F4" w:rsidRPr="000C22F4" w:rsidRDefault="000C22F4" w:rsidP="000C22F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932903</w:t>
            </w:r>
          </w:p>
        </w:tc>
        <w:tc>
          <w:tcPr>
            <w:tcW w:w="6150" w:type="dxa"/>
          </w:tcPr>
          <w:p w:rsidR="000C22F4" w:rsidRPr="000C22F4" w:rsidRDefault="000C22F4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0C22F4">
              <w:rPr>
                <w:rFonts w:ascii="Bookman Old Style" w:hAnsi="Bookman Old Style"/>
                <w:sz w:val="20"/>
                <w:szCs w:val="20"/>
              </w:rPr>
              <w:t>Liczarz</w:t>
            </w:r>
            <w:proofErr w:type="spellEnd"/>
          </w:p>
        </w:tc>
        <w:tc>
          <w:tcPr>
            <w:tcW w:w="1842" w:type="dxa"/>
          </w:tcPr>
          <w:p w:rsidR="000C22F4" w:rsidRPr="000C22F4" w:rsidRDefault="000C22F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C22F4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</w:tbl>
    <w:p w:rsidR="0093215E" w:rsidRPr="00880FA6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880FA6">
        <w:rPr>
          <w:rFonts w:ascii="Bookman Old Style" w:hAnsi="Bookman Old Style" w:cs="Arial"/>
          <w:i/>
          <w:sz w:val="18"/>
          <w:szCs w:val="18"/>
        </w:rPr>
        <w:t xml:space="preserve">Źródło: Ranking zawodów deficytowych i nadwyżkowych w województwie dolnośląskim 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0B2CFA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0B2CFA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0B2CFA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 wg wskaźnika intensywności nadwyżki </w:t>
      </w:r>
      <w:r w:rsidRPr="000B2CFA">
        <w:rPr>
          <w:rFonts w:ascii="Bookman Old Style" w:hAnsi="Bookman Old Style" w:cs="Arial"/>
          <w:b/>
          <w:color w:val="000080"/>
          <w:sz w:val="22"/>
          <w:szCs w:val="22"/>
        </w:rPr>
        <w:t>w 20</w:t>
      </w:r>
      <w:r w:rsidR="003A0762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0B2CFA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07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6150"/>
        <w:gridCol w:w="1842"/>
      </w:tblGrid>
      <w:tr w:rsidR="0093215E" w:rsidRPr="00E34295" w:rsidTr="005E1FF8">
        <w:trPr>
          <w:trHeight w:val="911"/>
        </w:trPr>
        <w:tc>
          <w:tcPr>
            <w:tcW w:w="108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Kod</w:t>
            </w:r>
          </w:p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15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42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0,0026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0,0032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264303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Filolog –  filologia polska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0,0035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0,0039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0,0046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0,0058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0,0061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213205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Inżynier rolnictwa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0,0062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0,0062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633001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Rolnik produkcji roślinnej i zwierzęcej pracujący na własne potrzeby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0,0064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0,0086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263302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Historyk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0,0093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242219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Specjalista do spraw integracji europejskiej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0,0106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</w:tcPr>
          <w:p w:rsidR="00D93963" w:rsidRPr="00D93963" w:rsidRDefault="00D93963" w:rsidP="00D9396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311410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Technik mechatronik S</w:t>
            </w:r>
          </w:p>
        </w:tc>
        <w:tc>
          <w:tcPr>
            <w:tcW w:w="1842" w:type="dxa"/>
          </w:tcPr>
          <w:p w:rsidR="00D93963" w:rsidRPr="00D93963" w:rsidRDefault="00D93963" w:rsidP="005A05A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0,0108</w:t>
            </w:r>
          </w:p>
        </w:tc>
      </w:tr>
      <w:tr w:rsidR="00D93963" w:rsidRPr="00E34295" w:rsidTr="005E1FF8">
        <w:trPr>
          <w:trHeight w:val="190"/>
        </w:trPr>
        <w:tc>
          <w:tcPr>
            <w:tcW w:w="1080" w:type="dxa"/>
            <w:vAlign w:val="bottom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711103</w:t>
            </w:r>
          </w:p>
        </w:tc>
        <w:tc>
          <w:tcPr>
            <w:tcW w:w="6150" w:type="dxa"/>
          </w:tcPr>
          <w:p w:rsidR="00D93963" w:rsidRPr="00D93963" w:rsidRDefault="00D93963">
            <w:pPr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Renowator zabytków architektury S</w:t>
            </w:r>
          </w:p>
        </w:tc>
        <w:tc>
          <w:tcPr>
            <w:tcW w:w="1842" w:type="dxa"/>
          </w:tcPr>
          <w:p w:rsidR="00D93963" w:rsidRPr="00D93963" w:rsidRDefault="00D9396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93963">
              <w:rPr>
                <w:rFonts w:ascii="Bookman Old Style" w:hAnsi="Bookman Old Style"/>
                <w:sz w:val="20"/>
                <w:szCs w:val="20"/>
              </w:rPr>
              <w:t>0,0110</w:t>
            </w:r>
          </w:p>
        </w:tc>
      </w:tr>
    </w:tbl>
    <w:p w:rsidR="0093215E" w:rsidRPr="00321B25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321B25">
        <w:rPr>
          <w:rFonts w:ascii="Bookman Old Style" w:hAnsi="Bookman Old Style" w:cs="Arial"/>
          <w:i/>
          <w:sz w:val="18"/>
          <w:szCs w:val="18"/>
        </w:rPr>
        <w:t xml:space="preserve">Źródło: Ranking zawodów deficytowych i nadwyżkowych w województwie dolnośląskim </w:t>
      </w:r>
    </w:p>
    <w:p w:rsidR="00C17B89" w:rsidRDefault="00C17B89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  <w:r w:rsidRPr="00561030">
        <w:rPr>
          <w:rFonts w:ascii="Bookman Old Style" w:hAnsi="Bookman Old Style"/>
          <w:b/>
          <w:bCs/>
          <w:i/>
          <w:iCs/>
        </w:rPr>
        <w:t>Województwo kujawsko-pomorskie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DB0025">
        <w:rPr>
          <w:rFonts w:ascii="Bookman Old Style" w:hAnsi="Bookman Old Style" w:cs="Arial"/>
          <w:b/>
          <w:color w:val="000080"/>
          <w:sz w:val="22"/>
          <w:szCs w:val="22"/>
        </w:rPr>
        <w:t xml:space="preserve">Ranking 15 najbardziej deficytowych zawodów </w:t>
      </w:r>
    </w:p>
    <w:p w:rsidR="0093215E" w:rsidRPr="00DB0025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DB0025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deficytu w 20</w:t>
      </w:r>
      <w:r w:rsidR="00612B98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DB0025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90"/>
        <w:gridCol w:w="6300"/>
        <w:gridCol w:w="1782"/>
      </w:tblGrid>
      <w:tr w:rsidR="0093215E" w:rsidRPr="00E34295" w:rsidTr="00621C81">
        <w:trPr>
          <w:trHeight w:val="92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Wskaźnik intensywności deficytu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72,00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31,67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941101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 xml:space="preserve">Pracownik przygotowujący posiłki typu </w:t>
            </w:r>
            <w:proofErr w:type="spellStart"/>
            <w:r w:rsidRPr="00E435DF">
              <w:rPr>
                <w:rFonts w:ascii="Bookman Old Style" w:hAnsi="Bookman Old Style"/>
                <w:sz w:val="20"/>
                <w:szCs w:val="20"/>
              </w:rPr>
              <w:t>fast</w:t>
            </w:r>
            <w:proofErr w:type="spellEnd"/>
            <w:r w:rsidRPr="00E435DF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E435DF">
              <w:rPr>
                <w:rFonts w:ascii="Bookman Old Style" w:hAnsi="Bookman Old Style"/>
                <w:sz w:val="20"/>
                <w:szCs w:val="20"/>
              </w:rPr>
              <w:t>food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17,50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422201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 xml:space="preserve">Pracownik centrum obsługi telefonicznej (pracownik </w:t>
            </w:r>
            <w:proofErr w:type="spellStart"/>
            <w:r w:rsidRPr="00E435DF">
              <w:rPr>
                <w:rFonts w:ascii="Bookman Old Style" w:hAnsi="Bookman Old Style"/>
                <w:sz w:val="20"/>
                <w:szCs w:val="20"/>
              </w:rPr>
              <w:t>call</w:t>
            </w:r>
            <w:proofErr w:type="spellEnd"/>
            <w:r w:rsidRPr="00E435DF">
              <w:rPr>
                <w:rFonts w:ascii="Bookman Old Style" w:hAnsi="Bookman Old Style"/>
                <w:sz w:val="20"/>
                <w:szCs w:val="20"/>
              </w:rPr>
              <w:t xml:space="preserve"> center)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15,47</w:t>
            </w:r>
          </w:p>
        </w:tc>
      </w:tr>
      <w:tr w:rsidR="009E1E7F" w:rsidRPr="00E34295" w:rsidTr="00E435DF">
        <w:trPr>
          <w:trHeight w:val="17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311909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Technik automatyk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13,50</w:t>
            </w:r>
          </w:p>
        </w:tc>
      </w:tr>
      <w:tr w:rsidR="009E1E7F" w:rsidRPr="00E34295" w:rsidTr="00E435DF">
        <w:trPr>
          <w:trHeight w:val="26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311602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Technik przetwórstwa tworzyw sztucznych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9E1E7F" w:rsidRPr="00E34295" w:rsidTr="00E435DF">
        <w:trPr>
          <w:trHeight w:val="246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332101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Agent ubezpieczeniowy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11,13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9E1E7F" w:rsidRPr="00E34295" w:rsidTr="00E435DF">
        <w:trPr>
          <w:trHeight w:val="248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932904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E435DF">
              <w:rPr>
                <w:rFonts w:ascii="Bookman Old Style" w:hAnsi="Bookman Old Style"/>
                <w:sz w:val="20"/>
                <w:szCs w:val="20"/>
              </w:rPr>
              <w:t>Patroszacz</w:t>
            </w:r>
            <w:proofErr w:type="spellEnd"/>
            <w:r w:rsidRPr="00E435DF">
              <w:rPr>
                <w:rFonts w:ascii="Bookman Old Style" w:hAnsi="Bookman Old Style"/>
                <w:sz w:val="20"/>
                <w:szCs w:val="20"/>
              </w:rPr>
              <w:t xml:space="preserve"> ryb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235915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Wykładowca na kursach (edukator, trener)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524101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Modelka / model prezentacji ubiorów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9,33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242204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Audytor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9E1E7F" w:rsidRPr="00E34295" w:rsidTr="00E435DF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821904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 w:rsidP="00E435DF">
            <w:pPr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Monter wyrobów tekstylnych, z tektury i pokrewnych materiałów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7F" w:rsidRPr="00E435DF" w:rsidRDefault="009E1E7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435DF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</w:tbl>
    <w:p w:rsidR="0093215E" w:rsidRPr="00561030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561030">
        <w:rPr>
          <w:rFonts w:ascii="Bookman Old Style" w:hAnsi="Bookman Old Style" w:cs="Arial"/>
          <w:i/>
          <w:sz w:val="18"/>
          <w:szCs w:val="18"/>
        </w:rPr>
        <w:t xml:space="preserve">Źródło: Ranking zawodów deficytowych i nadwyżkowych w województwie kujawsko-pomorskim </w:t>
      </w:r>
    </w:p>
    <w:p w:rsidR="0093215E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44862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44862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44862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 wg wskaźnika intensywności nadwyżki </w:t>
      </w:r>
      <w:r w:rsidRPr="00B44862">
        <w:rPr>
          <w:rFonts w:ascii="Bookman Old Style" w:hAnsi="Bookman Old Style" w:cs="Arial"/>
          <w:b/>
          <w:color w:val="000080"/>
          <w:sz w:val="22"/>
          <w:szCs w:val="22"/>
        </w:rPr>
        <w:t>w 20</w:t>
      </w:r>
      <w:r w:rsidR="007B3B20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B44862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Ind w:w="52" w:type="dxa"/>
        <w:tblCellMar>
          <w:left w:w="70" w:type="dxa"/>
          <w:right w:w="70" w:type="dxa"/>
        </w:tblCellMar>
        <w:tblLook w:val="04A0"/>
      </w:tblPr>
      <w:tblGrid>
        <w:gridCol w:w="990"/>
        <w:gridCol w:w="6388"/>
        <w:gridCol w:w="1782"/>
      </w:tblGrid>
      <w:tr w:rsidR="0093215E" w:rsidRPr="00E34295" w:rsidTr="006B4273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Wskaźnik intensywności nadwyżki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0,0019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331402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agrobiznesu 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0,0026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0,0043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0,0052</w:t>
            </w:r>
          </w:p>
        </w:tc>
      </w:tr>
      <w:tr w:rsidR="007B3B20" w:rsidRPr="00E34295" w:rsidTr="00621C81">
        <w:trPr>
          <w:trHeight w:val="178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0,0081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611403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Rolnik upraw mieszanych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0,0085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741202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Elektromechanik elektrycznych przyrządów pomiarowych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0,0087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233025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Nauczyciel wychowania fizycznego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0,0104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422301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Operator centrali telefonicznej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0,0109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213106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Biotechnolog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0,0111</w:t>
            </w:r>
          </w:p>
        </w:tc>
      </w:tr>
      <w:tr w:rsidR="007B3B20" w:rsidRPr="00E34295" w:rsidTr="00621C81">
        <w:trPr>
          <w:trHeight w:val="2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0,0114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241306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 xml:space="preserve">Specjalista do spraw finansów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0,0124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314301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leśnik S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0,0127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311603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Technik technologii chemicznej S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0,0132</w:t>
            </w:r>
          </w:p>
        </w:tc>
      </w:tr>
      <w:tr w:rsidR="007B3B20" w:rsidRPr="00E34295" w:rsidTr="00621C81">
        <w:trPr>
          <w:trHeight w:val="2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>
            <w:pPr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20" w:rsidRPr="00621C81" w:rsidRDefault="007B3B20" w:rsidP="00621C81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21C81">
              <w:rPr>
                <w:rFonts w:ascii="Bookman Old Style" w:hAnsi="Bookman Old Style"/>
                <w:sz w:val="20"/>
                <w:szCs w:val="20"/>
              </w:rPr>
              <w:t>0,0133</w:t>
            </w:r>
          </w:p>
        </w:tc>
      </w:tr>
    </w:tbl>
    <w:p w:rsidR="0093215E" w:rsidRPr="0012012F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12012F">
        <w:rPr>
          <w:rFonts w:ascii="Bookman Old Style" w:hAnsi="Bookman Old Style"/>
          <w:i/>
          <w:sz w:val="18"/>
          <w:szCs w:val="18"/>
        </w:rPr>
        <w:t xml:space="preserve">Źródło: Ranking zawodów deficytowych i nadwyżkowych w województwie kujawsko-pomorskim </w:t>
      </w: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B44862" w:rsidRDefault="005B2320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  <w:iCs/>
        </w:rPr>
        <w:lastRenderedPageBreak/>
        <w:tab/>
      </w:r>
      <w:r w:rsidR="0093215E" w:rsidRPr="00B44862">
        <w:rPr>
          <w:rFonts w:ascii="Bookman Old Style" w:hAnsi="Bookman Old Style"/>
          <w:b/>
          <w:bCs/>
          <w:i/>
          <w:iCs/>
        </w:rPr>
        <w:t>Województwo lubelskie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44862">
        <w:rPr>
          <w:rFonts w:ascii="Bookman Old Style" w:hAnsi="Bookman Old Style" w:cs="Arial"/>
          <w:b/>
          <w:color w:val="000080"/>
          <w:sz w:val="22"/>
          <w:szCs w:val="22"/>
        </w:rPr>
        <w:t xml:space="preserve">Ranking 15 najbardziej deficytowych zawodów </w:t>
      </w:r>
    </w:p>
    <w:p w:rsidR="0093215E" w:rsidRPr="00B44862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44862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deficytu w 20</w:t>
      </w:r>
      <w:r w:rsidR="00923085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>
        <w:rPr>
          <w:rFonts w:ascii="Bookman Old Style" w:hAnsi="Bookman Old Style" w:cs="Arial"/>
          <w:b/>
          <w:color w:val="000080"/>
          <w:sz w:val="22"/>
          <w:szCs w:val="22"/>
        </w:rPr>
        <w:t xml:space="preserve"> </w:t>
      </w:r>
      <w:r w:rsidRPr="00B44862">
        <w:rPr>
          <w:rFonts w:ascii="Bookman Old Style" w:hAnsi="Bookman Old Style" w:cs="Arial"/>
          <w:b/>
          <w:color w:val="000080"/>
          <w:sz w:val="22"/>
          <w:szCs w:val="22"/>
        </w:rPr>
        <w:t>roku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0"/>
        <w:gridCol w:w="6300"/>
        <w:gridCol w:w="1800"/>
      </w:tblGrid>
      <w:tr w:rsidR="0093215E" w:rsidRPr="00E34295" w:rsidTr="006B4273">
        <w:trPr>
          <w:trHeight w:val="842"/>
        </w:trPr>
        <w:tc>
          <w:tcPr>
            <w:tcW w:w="108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  zawodu</w:t>
            </w:r>
          </w:p>
        </w:tc>
        <w:tc>
          <w:tcPr>
            <w:tcW w:w="630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0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441402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Archiwista zakładowy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47,00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23,00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311305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Technik elektryk samochodowy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311501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 xml:space="preserve">Diagnosta uprawniony do wykonywania badań technicznych pojazdów 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15,50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13,50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331103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Pośrednik finansowy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753403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Tapicer meblowy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9,60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261903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Asystent sędziego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311909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Technik automatyk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333203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 xml:space="preserve">Organizator imprez sportowych 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722305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Operator maszyn i urządzeń do produkcji łożysk tocznych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7,75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531202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 xml:space="preserve">Asystent nauczyciela przedszkola 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7,08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524402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Organizator obsługi sprzedaży internetowej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612B98" w:rsidRPr="00E34295" w:rsidTr="00612B98">
        <w:tc>
          <w:tcPr>
            <w:tcW w:w="108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6300" w:type="dxa"/>
          </w:tcPr>
          <w:p w:rsidR="00612B98" w:rsidRPr="00612B98" w:rsidRDefault="00612B98" w:rsidP="00612B98">
            <w:pPr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800" w:type="dxa"/>
          </w:tcPr>
          <w:p w:rsidR="00612B98" w:rsidRPr="00612B98" w:rsidRDefault="00612B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12B98">
              <w:rPr>
                <w:rFonts w:ascii="Bookman Old Style" w:hAnsi="Bookman Old Style"/>
                <w:sz w:val="20"/>
                <w:szCs w:val="20"/>
              </w:rPr>
              <w:t>6,88</w:t>
            </w:r>
          </w:p>
        </w:tc>
      </w:tr>
    </w:tbl>
    <w:p w:rsidR="0093215E" w:rsidRPr="00B529FB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B529FB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lubelskim</w:t>
      </w:r>
    </w:p>
    <w:p w:rsidR="0093215E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529FB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Ranking </w:t>
      </w:r>
      <w:r>
        <w:rPr>
          <w:rFonts w:ascii="Bookman Old Style" w:hAnsi="Bookman Old Style" w:cs="Arial"/>
          <w:b/>
          <w:bCs/>
          <w:color w:val="000080"/>
          <w:sz w:val="22"/>
          <w:szCs w:val="22"/>
        </w:rPr>
        <w:t>15</w:t>
      </w:r>
      <w:r w:rsidRPr="00B529FB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 najbardziej nadwyżkowych grup zawodów </w:t>
      </w:r>
    </w:p>
    <w:p w:rsidR="0093215E" w:rsidRPr="00B529FB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529FB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wg wskaźnika intensywności </w:t>
      </w:r>
      <w:r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nadwyżki </w:t>
      </w:r>
      <w:r w:rsidRPr="00B529FB">
        <w:rPr>
          <w:rFonts w:ascii="Bookman Old Style" w:hAnsi="Bookman Old Style" w:cs="Arial"/>
          <w:b/>
          <w:color w:val="000080"/>
          <w:sz w:val="22"/>
          <w:szCs w:val="22"/>
        </w:rPr>
        <w:t>w 20</w:t>
      </w:r>
      <w:r w:rsidR="005B2320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B529FB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88"/>
        <w:gridCol w:w="6300"/>
        <w:gridCol w:w="1800"/>
      </w:tblGrid>
      <w:tr w:rsidR="0093215E" w:rsidRPr="00E34295" w:rsidTr="006B4273">
        <w:trPr>
          <w:trHeight w:val="889"/>
        </w:trPr>
        <w:tc>
          <w:tcPr>
            <w:tcW w:w="1188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  zawodu</w:t>
            </w:r>
          </w:p>
        </w:tc>
        <w:tc>
          <w:tcPr>
            <w:tcW w:w="630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00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Wskaźnik 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nadwyżki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0,0018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264302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Filolog – filologia obcojęzyczna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0,0028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213205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Inżynier rolnictwa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0,0030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0,0031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0,0038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422103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obsługi turystycznej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0,0052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0,0054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0,0058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613003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Rolnik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0,0070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0,0073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0,0080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311504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mechanik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0,0082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314301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Technik leśnik S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0,0089</w:t>
            </w:r>
          </w:p>
        </w:tc>
      </w:tr>
      <w:tr w:rsidR="0060481F" w:rsidRPr="00E34295" w:rsidTr="00B507EB">
        <w:tc>
          <w:tcPr>
            <w:tcW w:w="1188" w:type="dxa"/>
            <w:vAlign w:val="bottom"/>
          </w:tcPr>
          <w:p w:rsidR="0060481F" w:rsidRPr="0060481F" w:rsidRDefault="0060481F" w:rsidP="0060481F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441203</w:t>
            </w:r>
          </w:p>
        </w:tc>
        <w:tc>
          <w:tcPr>
            <w:tcW w:w="6300" w:type="dxa"/>
          </w:tcPr>
          <w:p w:rsidR="0060481F" w:rsidRPr="0060481F" w:rsidRDefault="0060481F">
            <w:pPr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Listonosz</w:t>
            </w:r>
          </w:p>
        </w:tc>
        <w:tc>
          <w:tcPr>
            <w:tcW w:w="1800" w:type="dxa"/>
          </w:tcPr>
          <w:p w:rsidR="0060481F" w:rsidRPr="0060481F" w:rsidRDefault="0060481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0481F">
              <w:rPr>
                <w:rFonts w:ascii="Bookman Old Style" w:hAnsi="Bookman Old Style"/>
                <w:sz w:val="20"/>
                <w:szCs w:val="20"/>
              </w:rPr>
              <w:t>0,0102</w:t>
            </w:r>
          </w:p>
        </w:tc>
      </w:tr>
    </w:tbl>
    <w:p w:rsidR="0093215E" w:rsidRPr="00B529FB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B529FB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lubelskim</w:t>
      </w: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  <w:r w:rsidRPr="008641FF">
        <w:rPr>
          <w:rFonts w:ascii="Bookman Old Style" w:hAnsi="Bookman Old Style"/>
          <w:b/>
          <w:bCs/>
          <w:i/>
          <w:iCs/>
        </w:rPr>
        <w:lastRenderedPageBreak/>
        <w:t>Województwo lubuskie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8641FF">
        <w:rPr>
          <w:rFonts w:ascii="Bookman Old Style" w:hAnsi="Bookman Old Style" w:cs="Arial"/>
          <w:b/>
          <w:color w:val="000080"/>
          <w:sz w:val="22"/>
          <w:szCs w:val="22"/>
        </w:rPr>
        <w:t xml:space="preserve">Ranking 15 najbardziej deficytowych zawodów </w:t>
      </w:r>
    </w:p>
    <w:p w:rsidR="0093215E" w:rsidRPr="008641FF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8641FF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deficytu w 20</w:t>
      </w:r>
      <w:r w:rsidR="008A1CE3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8641FF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129" w:type="dxa"/>
        <w:jc w:val="center"/>
        <w:tblInd w:w="-4036" w:type="dxa"/>
        <w:tblCellMar>
          <w:left w:w="70" w:type="dxa"/>
          <w:right w:w="70" w:type="dxa"/>
        </w:tblCellMar>
        <w:tblLook w:val="04A0"/>
      </w:tblPr>
      <w:tblGrid>
        <w:gridCol w:w="1109"/>
        <w:gridCol w:w="6291"/>
        <w:gridCol w:w="1729"/>
      </w:tblGrid>
      <w:tr w:rsidR="0093215E" w:rsidRPr="00E34295" w:rsidTr="005E1FF8">
        <w:trPr>
          <w:trHeight w:val="72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intensywności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5D24BC" w:rsidRPr="00E34295" w:rsidTr="005E1FF8">
        <w:trPr>
          <w:trHeight w:val="1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921301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Pomocniczy robotnik przy uprawie roślin i hodowli zwierząt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40,00</w:t>
            </w:r>
          </w:p>
        </w:tc>
      </w:tr>
      <w:tr w:rsidR="005D24BC" w:rsidRPr="00E34295" w:rsidTr="005E1FF8">
        <w:trPr>
          <w:trHeight w:val="1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242204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Audytor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25,00</w:t>
            </w:r>
          </w:p>
        </w:tc>
      </w:tr>
      <w:tr w:rsidR="005D24BC" w:rsidRPr="00E34295" w:rsidTr="005E1FF8">
        <w:trPr>
          <w:trHeight w:val="20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422201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 xml:space="preserve">Pracownik centrum obsługi telefonicznej (pracownik </w:t>
            </w:r>
            <w:proofErr w:type="spellStart"/>
            <w:r w:rsidRPr="005D24BC">
              <w:rPr>
                <w:rFonts w:ascii="Bookman Old Style" w:hAnsi="Bookman Old Style"/>
                <w:sz w:val="20"/>
                <w:szCs w:val="20"/>
              </w:rPr>
              <w:t>call</w:t>
            </w:r>
            <w:proofErr w:type="spellEnd"/>
            <w:r w:rsidRPr="005D24BC">
              <w:rPr>
                <w:rFonts w:ascii="Bookman Old Style" w:hAnsi="Bookman Old Style"/>
                <w:sz w:val="20"/>
                <w:szCs w:val="20"/>
              </w:rPr>
              <w:t xml:space="preserve"> center)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5D24BC" w:rsidRPr="00E34295" w:rsidTr="005E1FF8">
        <w:trPr>
          <w:trHeight w:val="11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311909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Technik automatyk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16,00</w:t>
            </w:r>
          </w:p>
        </w:tc>
      </w:tr>
      <w:tr w:rsidR="005D24BC" w:rsidRPr="00E34295" w:rsidTr="005E1FF8">
        <w:trPr>
          <w:trHeight w:val="314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532102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Opiekun medyczny S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15,00</w:t>
            </w:r>
          </w:p>
        </w:tc>
      </w:tr>
      <w:tr w:rsidR="005D24BC" w:rsidRPr="00E34295" w:rsidTr="005E1FF8">
        <w:trPr>
          <w:trHeight w:val="2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721203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Operator zgrzewarek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5D24BC" w:rsidRPr="00E34295" w:rsidTr="005E1FF8">
        <w:trPr>
          <w:trHeight w:val="21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752105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Sortowacz materiałów drzewnych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13,83</w:t>
            </w:r>
          </w:p>
        </w:tc>
      </w:tr>
      <w:tr w:rsidR="005D24BC" w:rsidRPr="00E34295" w:rsidTr="005E1FF8">
        <w:trPr>
          <w:trHeight w:val="12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5D24BC" w:rsidRPr="00E34295" w:rsidTr="005E1FF8">
        <w:trPr>
          <w:trHeight w:val="18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961301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Robotnik oczyszczania miasta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5D24BC" w:rsidRPr="00E34295" w:rsidTr="005E1FF8">
        <w:trPr>
          <w:trHeight w:val="11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611310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Ogrodnik – uprawy pod osłonami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11,57</w:t>
            </w:r>
          </w:p>
        </w:tc>
      </w:tr>
      <w:tr w:rsidR="005D24BC" w:rsidRPr="00E34295" w:rsidTr="005E1FF8">
        <w:trPr>
          <w:trHeight w:val="28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612107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Hodowca zwierząt futerkowych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5D24BC" w:rsidRPr="00E34295" w:rsidTr="005E1FF8">
        <w:trPr>
          <w:trHeight w:val="7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812202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Operator urządzeń do emaliowania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5D24BC" w:rsidRPr="00E34295" w:rsidTr="005E1FF8">
        <w:trPr>
          <w:trHeight w:val="164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815702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Pracownik pralni chemicznej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5D24BC" w:rsidRPr="00E34295" w:rsidTr="005E1FF8">
        <w:trPr>
          <w:trHeight w:val="26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818102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Operator maszyn do formowania szkła płaskiego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9,47</w:t>
            </w:r>
          </w:p>
        </w:tc>
      </w:tr>
      <w:tr w:rsidR="005D24BC" w:rsidRPr="00E34295" w:rsidTr="005E1FF8">
        <w:trPr>
          <w:trHeight w:val="13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4BC" w:rsidRPr="005D24BC" w:rsidRDefault="005D24BC" w:rsidP="00B52727">
            <w:pPr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4BC" w:rsidRPr="005D24BC" w:rsidRDefault="005D24BC" w:rsidP="00B5272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D24BC">
              <w:rPr>
                <w:rFonts w:ascii="Bookman Old Style" w:hAnsi="Bookman Old Style"/>
                <w:sz w:val="20"/>
                <w:szCs w:val="20"/>
              </w:rPr>
              <w:t>9,14</w:t>
            </w:r>
          </w:p>
        </w:tc>
      </w:tr>
    </w:tbl>
    <w:p w:rsidR="0093215E" w:rsidRPr="008641FF" w:rsidRDefault="0093215E" w:rsidP="0093215E">
      <w:pPr>
        <w:spacing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8641FF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lubuskim</w:t>
      </w:r>
    </w:p>
    <w:p w:rsidR="0093215E" w:rsidRDefault="0093215E" w:rsidP="0093215E">
      <w:pPr>
        <w:spacing w:before="24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8641FF">
        <w:rPr>
          <w:rFonts w:ascii="Bookman Old Style" w:hAnsi="Bookman Old Style" w:cs="Arial"/>
          <w:b/>
          <w:color w:val="000080"/>
          <w:sz w:val="22"/>
          <w:szCs w:val="22"/>
        </w:rPr>
        <w:t xml:space="preserve">Ranking 15 najbardziej nadwyżkowych zawodów </w:t>
      </w:r>
    </w:p>
    <w:p w:rsidR="0093215E" w:rsidRPr="008641FF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8641FF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nadwyżki w 20</w:t>
      </w:r>
      <w:r w:rsidR="009E5F36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8641FF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00" w:type="dxa"/>
        <w:tblInd w:w="50" w:type="dxa"/>
        <w:tblCellMar>
          <w:left w:w="70" w:type="dxa"/>
          <w:right w:w="70" w:type="dxa"/>
        </w:tblCellMar>
        <w:tblLook w:val="04A0"/>
      </w:tblPr>
      <w:tblGrid>
        <w:gridCol w:w="1100"/>
        <w:gridCol w:w="6291"/>
        <w:gridCol w:w="1809"/>
      </w:tblGrid>
      <w:tr w:rsidR="0093215E" w:rsidRPr="00E34295" w:rsidTr="005E1FF8">
        <w:trPr>
          <w:trHeight w:val="86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intensywności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242222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Specjalista do spraw organizacji usług gastronomicznych, hotelarskich i turystycznych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0,0033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0,0033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0,0038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0,0062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311922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technologii drewna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0,0069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0,0070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0,0072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633001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Rolnik produkcji roślinnej i zwierzęcej pracujący na własne potrzeby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0,0078</w:t>
            </w:r>
          </w:p>
        </w:tc>
      </w:tr>
      <w:tr w:rsidR="009E5F36" w:rsidRPr="00E34295" w:rsidTr="005E1FF8">
        <w:trPr>
          <w:trHeight w:val="26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0,0080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314301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leśnik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0,0087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331402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agrobiznesu S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0,0088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0,0106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0,0109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422103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Technik obsługi turystycznej S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0,0115</w:t>
            </w:r>
          </w:p>
        </w:tc>
      </w:tr>
      <w:tr w:rsidR="009E5F36" w:rsidRPr="00E34295" w:rsidTr="005E1FF8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263504</w:t>
            </w:r>
          </w:p>
        </w:tc>
        <w:tc>
          <w:tcPr>
            <w:tcW w:w="6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>
            <w:pPr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Specjalista pracy socjalnej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F36" w:rsidRPr="009E5F36" w:rsidRDefault="009E5F36" w:rsidP="009E5F36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E5F36">
              <w:rPr>
                <w:rFonts w:ascii="Bookman Old Style" w:hAnsi="Bookman Old Style"/>
                <w:sz w:val="20"/>
                <w:szCs w:val="20"/>
              </w:rPr>
              <w:t>0,0116</w:t>
            </w:r>
          </w:p>
        </w:tc>
      </w:tr>
    </w:tbl>
    <w:p w:rsidR="0093215E" w:rsidRPr="002B60F9" w:rsidRDefault="0093215E" w:rsidP="0093215E">
      <w:pPr>
        <w:spacing w:before="60"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2B60F9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lubuskim</w:t>
      </w: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BF31EC" w:rsidRDefault="00BF31EC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BF31EC" w:rsidRDefault="00BF31EC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FE7912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  <w:r w:rsidRPr="00FE7912">
        <w:rPr>
          <w:rFonts w:ascii="Bookman Old Style" w:hAnsi="Bookman Old Style"/>
          <w:b/>
          <w:bCs/>
          <w:i/>
          <w:iCs/>
        </w:rPr>
        <w:lastRenderedPageBreak/>
        <w:t>Województwo łódzkie</w:t>
      </w:r>
    </w:p>
    <w:p w:rsidR="0093215E" w:rsidRPr="00FE7912" w:rsidRDefault="0093215E" w:rsidP="0093215E">
      <w:pPr>
        <w:spacing w:before="24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FE7912">
        <w:rPr>
          <w:rFonts w:ascii="Bookman Old Style" w:hAnsi="Bookman Old Style" w:cs="Arial"/>
          <w:b/>
          <w:color w:val="000080"/>
          <w:sz w:val="22"/>
          <w:szCs w:val="22"/>
        </w:rPr>
        <w:t xml:space="preserve">Ranking 15 najbardziej deficytowych zawodów </w:t>
      </w:r>
    </w:p>
    <w:p w:rsidR="0093215E" w:rsidRPr="00FE7912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FE7912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deficytu w 20</w:t>
      </w:r>
      <w:r w:rsidR="00BD0136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FE7912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5"/>
        <w:gridCol w:w="6300"/>
        <w:gridCol w:w="1872"/>
      </w:tblGrid>
      <w:tr w:rsidR="0093215E" w:rsidRPr="00E34295" w:rsidTr="006B4273">
        <w:trPr>
          <w:trHeight w:val="225"/>
        </w:trPr>
        <w:tc>
          <w:tcPr>
            <w:tcW w:w="915" w:type="dxa"/>
            <w:shd w:val="clear" w:color="auto" w:fill="3366FF"/>
            <w:noWrap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6300" w:type="dxa"/>
            <w:shd w:val="clear" w:color="auto" w:fill="3366FF"/>
            <w:noWrap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72" w:type="dxa"/>
            <w:shd w:val="clear" w:color="auto" w:fill="3366FF"/>
            <w:noWrap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deficytu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333401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Agent do spraw pozyskiwania gruntów pod nieruchomości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812114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Operator urządzeń walcowni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31,00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27,00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712902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Monter suchej zabudowy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22,00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421203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Pracownik kolektury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15,00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12,62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311501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 xml:space="preserve">Diagnosta uprawniony do wykonywania badań technicznych pojazdów 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961303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Zamiatacz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524403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Sprzedawca na telefon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9,67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244101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Pośrednik w obrocie nieruchomościami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9,46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811104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Operator koparki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9,41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9,33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311507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Technik mechanik – konserwator urządzeń dźwigowych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36641C" w:rsidRPr="00E34295" w:rsidTr="0036641C">
        <w:trPr>
          <w:trHeight w:val="225"/>
        </w:trPr>
        <w:tc>
          <w:tcPr>
            <w:tcW w:w="915" w:type="dxa"/>
            <w:shd w:val="clear" w:color="auto" w:fill="auto"/>
            <w:noWrap/>
          </w:tcPr>
          <w:p w:rsidR="0036641C" w:rsidRPr="0036641C" w:rsidRDefault="0036641C" w:rsidP="0036641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323002</w:t>
            </w:r>
          </w:p>
        </w:tc>
        <w:tc>
          <w:tcPr>
            <w:tcW w:w="6300" w:type="dxa"/>
            <w:shd w:val="clear" w:color="auto" w:fill="auto"/>
            <w:noWrap/>
          </w:tcPr>
          <w:p w:rsidR="0036641C" w:rsidRPr="0036641C" w:rsidRDefault="0036641C" w:rsidP="0036641C">
            <w:pPr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Bioenergoterapeuta</w:t>
            </w:r>
          </w:p>
        </w:tc>
        <w:tc>
          <w:tcPr>
            <w:tcW w:w="1872" w:type="dxa"/>
            <w:shd w:val="clear" w:color="auto" w:fill="auto"/>
            <w:noWrap/>
          </w:tcPr>
          <w:p w:rsidR="0036641C" w:rsidRPr="0036641C" w:rsidRDefault="0036641C" w:rsidP="0036641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6641C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</w:tbl>
    <w:p w:rsidR="0093215E" w:rsidRPr="00670065" w:rsidRDefault="0093215E" w:rsidP="0093215E">
      <w:pPr>
        <w:spacing w:before="60"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670065">
        <w:rPr>
          <w:rFonts w:ascii="Bookman Old Style" w:hAnsi="Bookman Old Style" w:cs="Arial"/>
          <w:i/>
          <w:sz w:val="18"/>
          <w:szCs w:val="18"/>
        </w:rPr>
        <w:t>Ź</w:t>
      </w:r>
      <w:r>
        <w:rPr>
          <w:rFonts w:ascii="Bookman Old Style" w:hAnsi="Bookman Old Style" w:cs="Arial"/>
          <w:i/>
          <w:sz w:val="18"/>
          <w:szCs w:val="18"/>
        </w:rPr>
        <w:t>r</w:t>
      </w:r>
      <w:r w:rsidRPr="00670065">
        <w:rPr>
          <w:rFonts w:ascii="Bookman Old Style" w:hAnsi="Bookman Old Style" w:cs="Arial"/>
          <w:i/>
          <w:sz w:val="18"/>
          <w:szCs w:val="18"/>
        </w:rPr>
        <w:t>ódło: Ranking zawodów deficytowych i nadwyżkowych w województwie łódzkim</w:t>
      </w:r>
    </w:p>
    <w:p w:rsidR="0093215E" w:rsidRPr="00670065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670065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Ranking 15 najbardziej nadwyżkowych zawodów </w:t>
      </w:r>
    </w:p>
    <w:p w:rsidR="0093215E" w:rsidRPr="00670065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670065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wg wskaźnika intensywności nadwyżki </w:t>
      </w:r>
      <w:r w:rsidRPr="00670065">
        <w:rPr>
          <w:rFonts w:ascii="Bookman Old Style" w:hAnsi="Bookman Old Style" w:cs="Arial"/>
          <w:b/>
          <w:color w:val="000080"/>
          <w:sz w:val="22"/>
          <w:szCs w:val="22"/>
        </w:rPr>
        <w:t>w 20</w:t>
      </w:r>
      <w:r w:rsidR="00325085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670065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2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7"/>
        <w:gridCol w:w="6225"/>
        <w:gridCol w:w="1962"/>
      </w:tblGrid>
      <w:tr w:rsidR="0093215E" w:rsidRPr="00670065" w:rsidTr="006B4273">
        <w:trPr>
          <w:trHeight w:val="69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bookmarkStart w:id="0" w:name="RANGE!A1:C34"/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Kod zawodu</w:t>
            </w:r>
            <w:bookmarkEnd w:id="0"/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Wskaźnik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color w:val="FFFFFF"/>
                <w:sz w:val="20"/>
                <w:szCs w:val="20"/>
              </w:rPr>
              <w:t>nadwyżki</w:t>
            </w:r>
          </w:p>
        </w:tc>
      </w:tr>
      <w:tr w:rsidR="004459FE" w:rsidRPr="00670065" w:rsidTr="00B507EB">
        <w:trPr>
          <w:trHeight w:val="26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0,0031</w:t>
            </w:r>
          </w:p>
        </w:tc>
      </w:tr>
      <w:tr w:rsidR="004459FE" w:rsidRPr="00670065" w:rsidTr="00B507EB">
        <w:trPr>
          <w:trHeight w:val="28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0,0040</w:t>
            </w:r>
          </w:p>
        </w:tc>
      </w:tr>
      <w:tr w:rsidR="004459FE" w:rsidRPr="00670065" w:rsidTr="004459FE">
        <w:trPr>
          <w:trHeight w:val="277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242222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Specjalista do spraw organizacji usług gastronomicznych, hotelarskich i turystycznych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4459FE" w:rsidRPr="00670065" w:rsidTr="004459FE">
        <w:trPr>
          <w:trHeight w:val="28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311512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Technik mechanizacji rolnictwa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4459FE" w:rsidRPr="00670065" w:rsidTr="004459FE">
        <w:trPr>
          <w:trHeight w:val="25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0,0048</w:t>
            </w:r>
          </w:p>
        </w:tc>
      </w:tr>
      <w:tr w:rsidR="004459FE" w:rsidRPr="00670065" w:rsidTr="004459FE">
        <w:trPr>
          <w:trHeight w:val="27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0,0054</w:t>
            </w:r>
          </w:p>
        </w:tc>
      </w:tr>
      <w:tr w:rsidR="004459FE" w:rsidRPr="00670065" w:rsidTr="004459FE">
        <w:trPr>
          <w:trHeight w:val="27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0,0057</w:t>
            </w:r>
          </w:p>
        </w:tc>
      </w:tr>
      <w:tr w:rsidR="004459FE" w:rsidRPr="00670065" w:rsidTr="004459FE">
        <w:trPr>
          <w:trHeight w:val="28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0,0069</w:t>
            </w:r>
          </w:p>
        </w:tc>
      </w:tr>
      <w:tr w:rsidR="004459FE" w:rsidRPr="00670065" w:rsidTr="004459FE">
        <w:trPr>
          <w:trHeight w:val="26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0,0071</w:t>
            </w:r>
          </w:p>
        </w:tc>
      </w:tr>
      <w:tr w:rsidR="004459FE" w:rsidRPr="00670065" w:rsidTr="004459FE">
        <w:trPr>
          <w:trHeight w:val="26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611104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Rolnik upraw polowych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0,0071</w:t>
            </w:r>
          </w:p>
        </w:tc>
      </w:tr>
      <w:tr w:rsidR="004459FE" w:rsidRPr="00670065" w:rsidTr="004459FE">
        <w:trPr>
          <w:trHeight w:val="26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633001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Rolnik produkcji roślinnej i zwierzęcej pracujący na własne potrzeby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0,0077</w:t>
            </w:r>
          </w:p>
        </w:tc>
      </w:tr>
      <w:tr w:rsidR="004459FE" w:rsidRPr="00670065" w:rsidTr="004459FE">
        <w:trPr>
          <w:trHeight w:val="28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721102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Formierz odlewnik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0,0082</w:t>
            </w:r>
          </w:p>
        </w:tc>
      </w:tr>
      <w:tr w:rsidR="004459FE" w:rsidRPr="00670065" w:rsidTr="004459FE">
        <w:trPr>
          <w:trHeight w:val="26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213105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Biolog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0,0084</w:t>
            </w:r>
          </w:p>
        </w:tc>
      </w:tr>
      <w:tr w:rsidR="004459FE" w:rsidRPr="00670065" w:rsidTr="004459FE">
        <w:trPr>
          <w:trHeight w:val="28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214919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Inżynier włókiennik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0,0086</w:t>
            </w:r>
          </w:p>
        </w:tc>
      </w:tr>
      <w:tr w:rsidR="004459FE" w:rsidRPr="00670065" w:rsidTr="004459FE">
        <w:trPr>
          <w:trHeight w:val="28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 w:rsidP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459FE" w:rsidRPr="004459FE" w:rsidRDefault="004459F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459FE">
              <w:rPr>
                <w:rFonts w:ascii="Bookman Old Style" w:hAnsi="Bookman Old Style"/>
                <w:sz w:val="20"/>
                <w:szCs w:val="20"/>
              </w:rPr>
              <w:t>0,0090</w:t>
            </w:r>
          </w:p>
        </w:tc>
      </w:tr>
    </w:tbl>
    <w:p w:rsidR="0093215E" w:rsidRPr="00670065" w:rsidRDefault="0093215E" w:rsidP="0093215E">
      <w:pPr>
        <w:spacing w:before="60"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670065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łódzkim</w:t>
      </w:r>
    </w:p>
    <w:p w:rsidR="0093215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DF6C10" w:rsidRDefault="00DF6C10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7A2C56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  <w:r w:rsidRPr="007A2C56">
        <w:rPr>
          <w:rFonts w:ascii="Bookman Old Style" w:hAnsi="Bookman Old Style"/>
          <w:b/>
          <w:bCs/>
          <w:i/>
          <w:iCs/>
        </w:rPr>
        <w:lastRenderedPageBreak/>
        <w:t>Województwo małopolskie</w:t>
      </w:r>
    </w:p>
    <w:p w:rsidR="0093215E" w:rsidRPr="00D333E7" w:rsidRDefault="0093215E" w:rsidP="0093215E">
      <w:pPr>
        <w:jc w:val="center"/>
        <w:rPr>
          <w:rFonts w:ascii="Bookman Old Style" w:hAnsi="Bookman Old Style" w:cs="Arial"/>
          <w:b/>
          <w:color w:val="000080"/>
          <w:sz w:val="16"/>
          <w:szCs w:val="16"/>
        </w:rPr>
      </w:pPr>
    </w:p>
    <w:p w:rsidR="0093215E" w:rsidRPr="007A2C56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7A2C56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7A2C56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7A2C56">
        <w:rPr>
          <w:rFonts w:ascii="Bookman Old Style" w:hAnsi="Bookman Old Style" w:cs="Arial"/>
          <w:b/>
          <w:color w:val="000080"/>
          <w:sz w:val="22"/>
          <w:szCs w:val="22"/>
        </w:rPr>
        <w:t xml:space="preserve">wg wskaźnika intensywności deficytu </w:t>
      </w:r>
      <w:r>
        <w:rPr>
          <w:rFonts w:ascii="Bookman Old Style" w:hAnsi="Bookman Old Style" w:cs="Arial"/>
          <w:b/>
          <w:color w:val="000080"/>
          <w:sz w:val="22"/>
          <w:szCs w:val="22"/>
        </w:rPr>
        <w:t>w 20</w:t>
      </w:r>
      <w:r w:rsidR="00BD0136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7A2C56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91"/>
        <w:gridCol w:w="5954"/>
        <w:gridCol w:w="1984"/>
      </w:tblGrid>
      <w:tr w:rsidR="0093215E" w:rsidRPr="00E34295" w:rsidTr="005E1FF8">
        <w:trPr>
          <w:trHeight w:val="566"/>
        </w:trPr>
        <w:tc>
          <w:tcPr>
            <w:tcW w:w="1291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954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deficytu</w:t>
            </w:r>
          </w:p>
        </w:tc>
      </w:tr>
      <w:tr w:rsidR="00E14F25" w:rsidRPr="00E34295" w:rsidTr="005E1FF8">
        <w:trPr>
          <w:trHeight w:val="176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34,00</w:t>
            </w:r>
          </w:p>
        </w:tc>
      </w:tr>
      <w:tr w:rsidR="00E14F25" w:rsidRPr="00E34295" w:rsidTr="005E1FF8">
        <w:trPr>
          <w:trHeight w:val="294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833202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Kierowca ciągnika siodłowego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23,40</w:t>
            </w:r>
          </w:p>
        </w:tc>
      </w:tr>
      <w:tr w:rsidR="00E14F25" w:rsidRPr="00E34295" w:rsidTr="005E1FF8">
        <w:trPr>
          <w:trHeight w:val="275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22,00</w:t>
            </w:r>
          </w:p>
        </w:tc>
      </w:tr>
      <w:tr w:rsidR="00E14F25" w:rsidRPr="00E34295" w:rsidTr="005E1FF8">
        <w:trPr>
          <w:trHeight w:val="230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13,67</w:t>
            </w:r>
          </w:p>
        </w:tc>
      </w:tr>
      <w:tr w:rsidR="00E14F25" w:rsidRPr="00E34295" w:rsidTr="005E1FF8">
        <w:trPr>
          <w:trHeight w:val="236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235915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Wykładowca na kursach (edukator, trener)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E14F25" w:rsidRPr="00E34295" w:rsidTr="005E1FF8">
        <w:trPr>
          <w:trHeight w:val="288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311501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 xml:space="preserve">Diagnosta uprawniony do wykonywania badań technicznych pojazdów 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E14F25" w:rsidRPr="00E34295" w:rsidTr="005E1FF8">
        <w:trPr>
          <w:trHeight w:val="161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12,28</w:t>
            </w:r>
          </w:p>
        </w:tc>
      </w:tr>
      <w:tr w:rsidR="00E14F25" w:rsidRPr="00E34295" w:rsidTr="005E1FF8">
        <w:trPr>
          <w:trHeight w:val="198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11,83</w:t>
            </w:r>
          </w:p>
        </w:tc>
      </w:tr>
      <w:tr w:rsidR="00E14F25" w:rsidRPr="00E34295" w:rsidTr="005E1FF8">
        <w:trPr>
          <w:trHeight w:val="250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441101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Pomocnik biblioteczny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E14F25" w:rsidRPr="00E34295" w:rsidTr="005E1FF8">
        <w:trPr>
          <w:trHeight w:val="136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232001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Nauczyciel / instruktor praktycznej nauki zawodu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10,27</w:t>
            </w:r>
          </w:p>
        </w:tc>
      </w:tr>
      <w:tr w:rsidR="00E14F25" w:rsidRPr="00E34295" w:rsidTr="005E1FF8">
        <w:trPr>
          <w:trHeight w:val="188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335102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Funkcjonariusz straży granicznej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E14F25" w:rsidRPr="00E34295" w:rsidTr="005E1FF8">
        <w:trPr>
          <w:trHeight w:val="254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712301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Monter ociepleń budynków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E14F25" w:rsidRPr="00E34295" w:rsidTr="005E1FF8">
        <w:trPr>
          <w:trHeight w:val="112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422201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 xml:space="preserve">Pracownik centrum obsługi telefonicznej (pracownik </w:t>
            </w:r>
            <w:proofErr w:type="spellStart"/>
            <w:r w:rsidRPr="00E14F25">
              <w:rPr>
                <w:rFonts w:ascii="Bookman Old Style" w:hAnsi="Bookman Old Style"/>
                <w:sz w:val="20"/>
                <w:szCs w:val="20"/>
              </w:rPr>
              <w:t>call</w:t>
            </w:r>
            <w:proofErr w:type="spellEnd"/>
            <w:r w:rsidRPr="00E14F25">
              <w:rPr>
                <w:rFonts w:ascii="Bookman Old Style" w:hAnsi="Bookman Old Style"/>
                <w:sz w:val="20"/>
                <w:szCs w:val="20"/>
              </w:rPr>
              <w:t xml:space="preserve"> center)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9,14</w:t>
            </w:r>
          </w:p>
        </w:tc>
      </w:tr>
      <w:tr w:rsidR="00E14F25" w:rsidRPr="00E34295" w:rsidTr="005E1FF8">
        <w:trPr>
          <w:trHeight w:val="112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522302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Sprzedawca w branży mięsnej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E14F25" w:rsidRPr="00E34295" w:rsidTr="005E1FF8">
        <w:trPr>
          <w:trHeight w:val="112"/>
        </w:trPr>
        <w:tc>
          <w:tcPr>
            <w:tcW w:w="1291" w:type="dxa"/>
            <w:shd w:val="clear" w:color="auto" w:fill="FFFFFF"/>
          </w:tcPr>
          <w:p w:rsidR="00E14F25" w:rsidRPr="00E14F25" w:rsidRDefault="00E14F25" w:rsidP="00E14F2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5954" w:type="dxa"/>
            <w:shd w:val="clear" w:color="auto" w:fill="FFFFFF"/>
          </w:tcPr>
          <w:p w:rsidR="00E14F25" w:rsidRPr="00E14F25" w:rsidRDefault="00E14F25" w:rsidP="00E14F25">
            <w:pPr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984" w:type="dxa"/>
            <w:shd w:val="clear" w:color="auto" w:fill="FFFFFF"/>
          </w:tcPr>
          <w:p w:rsidR="00E14F25" w:rsidRPr="00E14F25" w:rsidRDefault="00E14F25" w:rsidP="00E14F2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14F25">
              <w:rPr>
                <w:rFonts w:ascii="Bookman Old Style" w:hAnsi="Bookman Old Style"/>
                <w:sz w:val="20"/>
                <w:szCs w:val="20"/>
              </w:rPr>
              <w:t>8,86</w:t>
            </w:r>
          </w:p>
        </w:tc>
      </w:tr>
    </w:tbl>
    <w:p w:rsidR="0093215E" w:rsidRPr="007A2C56" w:rsidRDefault="0093215E" w:rsidP="0093215E">
      <w:pPr>
        <w:spacing w:before="60"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7A2C56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małopolskim</w:t>
      </w:r>
    </w:p>
    <w:p w:rsidR="0093215E" w:rsidRDefault="0093215E" w:rsidP="0093215E">
      <w:pPr>
        <w:spacing w:before="6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EB16E8" w:rsidRDefault="0093215E" w:rsidP="0093215E">
      <w:pPr>
        <w:spacing w:before="6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EB16E8">
        <w:rPr>
          <w:rFonts w:ascii="Bookman Old Style" w:hAnsi="Bookman Old Style" w:cs="Arial"/>
          <w:b/>
          <w:color w:val="000080"/>
          <w:sz w:val="22"/>
          <w:szCs w:val="22"/>
        </w:rPr>
        <w:t>Ranking 15 najbardziej nadwyżkowych zawodów</w:t>
      </w:r>
    </w:p>
    <w:p w:rsidR="0093215E" w:rsidRPr="00EB16E8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EB16E8">
        <w:rPr>
          <w:rFonts w:ascii="Bookman Old Style" w:hAnsi="Bookman Old Style" w:cs="Arial"/>
          <w:b/>
          <w:color w:val="000080"/>
          <w:sz w:val="22"/>
          <w:szCs w:val="22"/>
        </w:rPr>
        <w:t xml:space="preserve">wg </w:t>
      </w:r>
      <w:r>
        <w:rPr>
          <w:rFonts w:ascii="Bookman Old Style" w:hAnsi="Bookman Old Style" w:cs="Arial"/>
          <w:b/>
          <w:color w:val="000080"/>
          <w:sz w:val="22"/>
          <w:szCs w:val="22"/>
        </w:rPr>
        <w:t>wskaźnika intensywności nadwyżki</w:t>
      </w:r>
      <w:r w:rsidRPr="00EB16E8">
        <w:rPr>
          <w:rFonts w:ascii="Bookman Old Style" w:hAnsi="Bookman Old Style" w:cs="Arial"/>
          <w:b/>
          <w:color w:val="000080"/>
          <w:sz w:val="22"/>
          <w:szCs w:val="22"/>
        </w:rPr>
        <w:t xml:space="preserve"> w 20</w:t>
      </w:r>
      <w:r w:rsidR="00DF6C10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EB16E8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5954"/>
        <w:gridCol w:w="1984"/>
      </w:tblGrid>
      <w:tr w:rsidR="0093215E" w:rsidRPr="00E34295" w:rsidTr="005E1FF8">
        <w:trPr>
          <w:trHeight w:val="566"/>
        </w:trPr>
        <w:tc>
          <w:tcPr>
            <w:tcW w:w="1276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954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 w:cs="Arial"/>
                <w:b/>
                <w:bCs/>
                <w:color w:val="FFFFFF"/>
                <w:sz w:val="20"/>
                <w:szCs w:val="20"/>
              </w:rPr>
              <w:t>nadwyżki</w:t>
            </w:r>
          </w:p>
        </w:tc>
      </w:tr>
      <w:tr w:rsidR="00DF6C10" w:rsidRPr="00E34295" w:rsidTr="005E1FF8">
        <w:trPr>
          <w:trHeight w:val="103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0,0012</w:t>
            </w:r>
          </w:p>
        </w:tc>
      </w:tr>
      <w:tr w:rsidR="00DF6C10" w:rsidRPr="00E34295" w:rsidTr="005E1FF8">
        <w:trPr>
          <w:trHeight w:val="180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0,0020</w:t>
            </w:r>
          </w:p>
        </w:tc>
      </w:tr>
      <w:tr w:rsidR="00DF6C10" w:rsidRPr="00E34295" w:rsidTr="005E1FF8">
        <w:trPr>
          <w:trHeight w:val="148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263304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Politolog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0,0023</w:t>
            </w:r>
          </w:p>
        </w:tc>
      </w:tr>
      <w:tr w:rsidR="00DF6C10" w:rsidRPr="00E34295" w:rsidTr="005E1FF8">
        <w:trPr>
          <w:trHeight w:val="57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0,0035</w:t>
            </w:r>
          </w:p>
        </w:tc>
      </w:tr>
      <w:tr w:rsidR="00DF6C10" w:rsidRPr="00E34295" w:rsidTr="005E1FF8">
        <w:trPr>
          <w:trHeight w:val="86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314202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Technik architektury krajobrazu S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0,0048</w:t>
            </w:r>
          </w:p>
        </w:tc>
      </w:tr>
      <w:tr w:rsidR="00DF6C10" w:rsidRPr="00E34295" w:rsidTr="005E1FF8">
        <w:trPr>
          <w:trHeight w:val="152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263203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Kulturoznawca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0,0051</w:t>
            </w:r>
          </w:p>
        </w:tc>
      </w:tr>
      <w:tr w:rsidR="00DF6C10" w:rsidRPr="00E34295" w:rsidTr="005E1FF8">
        <w:trPr>
          <w:trHeight w:val="240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753605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Obuwnik przemysłowy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0,0060</w:t>
            </w:r>
          </w:p>
        </w:tc>
      </w:tr>
      <w:tr w:rsidR="00DF6C10" w:rsidRPr="00E34295" w:rsidTr="005E1FF8">
        <w:trPr>
          <w:trHeight w:val="250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731809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Tkacz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0,0067</w:t>
            </w:r>
          </w:p>
        </w:tc>
      </w:tr>
      <w:tr w:rsidR="00DF6C10" w:rsidRPr="00E34295" w:rsidTr="005E1FF8">
        <w:trPr>
          <w:trHeight w:val="226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263302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Historyk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0,0068</w:t>
            </w:r>
          </w:p>
        </w:tc>
      </w:tr>
      <w:tr w:rsidR="00DF6C10" w:rsidRPr="00E34295" w:rsidTr="005E1FF8">
        <w:trPr>
          <w:trHeight w:val="57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816029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Operator urządzeń przetwórstwa owocowo-warzywnego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0,0075</w:t>
            </w:r>
          </w:p>
        </w:tc>
      </w:tr>
      <w:tr w:rsidR="00DF6C10" w:rsidRPr="00E34295" w:rsidTr="005E1FF8">
        <w:trPr>
          <w:trHeight w:val="194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213204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Inżynier ogrodnictwa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0,0076</w:t>
            </w:r>
          </w:p>
        </w:tc>
      </w:tr>
      <w:tr w:rsidR="00DF6C10" w:rsidRPr="00E34295" w:rsidTr="005E1FF8">
        <w:trPr>
          <w:trHeight w:val="247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0,0078</w:t>
            </w:r>
          </w:p>
        </w:tc>
      </w:tr>
      <w:tr w:rsidR="00DF6C10" w:rsidRPr="00E34295" w:rsidTr="005E1FF8">
        <w:trPr>
          <w:trHeight w:val="164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621002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Robotnik leśny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0,0092</w:t>
            </w:r>
          </w:p>
        </w:tc>
      </w:tr>
      <w:tr w:rsidR="00DF6C10" w:rsidRPr="00E34295" w:rsidTr="005E1FF8">
        <w:trPr>
          <w:trHeight w:val="145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213207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Inżynier zootechniki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0,0094</w:t>
            </w:r>
          </w:p>
        </w:tc>
      </w:tr>
      <w:tr w:rsidR="00DF6C10" w:rsidRPr="00E34295" w:rsidTr="005E1FF8">
        <w:trPr>
          <w:trHeight w:val="145"/>
        </w:trPr>
        <w:tc>
          <w:tcPr>
            <w:tcW w:w="1276" w:type="dxa"/>
            <w:shd w:val="clear" w:color="auto" w:fill="FFFFFF"/>
          </w:tcPr>
          <w:p w:rsidR="00DF6C10" w:rsidRPr="00DF6C10" w:rsidRDefault="00DF6C10" w:rsidP="00DF6C1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311410</w:t>
            </w:r>
          </w:p>
        </w:tc>
        <w:tc>
          <w:tcPr>
            <w:tcW w:w="5954" w:type="dxa"/>
            <w:shd w:val="clear" w:color="auto" w:fill="FFFFFF"/>
          </w:tcPr>
          <w:p w:rsidR="00DF6C10" w:rsidRPr="00DF6C10" w:rsidRDefault="00DF6C10" w:rsidP="00DF6C10">
            <w:pPr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Technik mechatronik S</w:t>
            </w:r>
          </w:p>
        </w:tc>
        <w:tc>
          <w:tcPr>
            <w:tcW w:w="1984" w:type="dxa"/>
            <w:shd w:val="clear" w:color="auto" w:fill="FFFFFF"/>
          </w:tcPr>
          <w:p w:rsidR="00DF6C10" w:rsidRPr="00DF6C10" w:rsidRDefault="00DF6C10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DF6C10">
              <w:rPr>
                <w:rFonts w:ascii="Bookman Old Style" w:hAnsi="Bookman Old Style"/>
                <w:sz w:val="20"/>
                <w:szCs w:val="20"/>
              </w:rPr>
              <w:t>0,0095</w:t>
            </w:r>
          </w:p>
        </w:tc>
      </w:tr>
    </w:tbl>
    <w:p w:rsidR="0093215E" w:rsidRPr="00EB16E8" w:rsidRDefault="0093215E" w:rsidP="0093215E">
      <w:pPr>
        <w:spacing w:before="60" w:line="360" w:lineRule="auto"/>
        <w:jc w:val="both"/>
        <w:rPr>
          <w:rFonts w:ascii="Bookman Old Style" w:hAnsi="Bookman Old Style" w:cs="Arial"/>
          <w:i/>
          <w:sz w:val="18"/>
          <w:szCs w:val="18"/>
        </w:rPr>
      </w:pPr>
      <w:r w:rsidRPr="00EB16E8">
        <w:rPr>
          <w:rFonts w:ascii="Bookman Old Style" w:hAnsi="Bookman Old Style" w:cs="Arial"/>
          <w:i/>
          <w:sz w:val="18"/>
          <w:szCs w:val="18"/>
        </w:rPr>
        <w:t>Źródło: Ranking zawodów deficytowych i nadwyżkowych w województwie małopolskim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</w:p>
    <w:p w:rsidR="0093215E" w:rsidRDefault="0093215E" w:rsidP="0093215E">
      <w:pPr>
        <w:jc w:val="center"/>
        <w:rPr>
          <w:rFonts w:ascii="Bookman Old Style" w:hAnsi="Bookman Old Style" w:cs="Arial"/>
          <w:b/>
          <w:bCs/>
          <w:i/>
          <w:iCs/>
        </w:rPr>
      </w:pPr>
      <w:r w:rsidRPr="006140BC">
        <w:rPr>
          <w:rFonts w:ascii="Bookman Old Style" w:hAnsi="Bookman Old Style" w:cs="Arial"/>
          <w:b/>
          <w:bCs/>
          <w:i/>
          <w:iCs/>
        </w:rPr>
        <w:t>Województwo mazowieckie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7A2C56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7A2C56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6140BC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7A2C56">
        <w:rPr>
          <w:rFonts w:ascii="Bookman Old Style" w:hAnsi="Bookman Old Style" w:cs="Arial"/>
          <w:b/>
          <w:color w:val="000080"/>
          <w:sz w:val="22"/>
          <w:szCs w:val="22"/>
        </w:rPr>
        <w:t>wg wskaźnika intensywności deficytu w 20</w:t>
      </w:r>
      <w:r w:rsidR="00FE6BBC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7A2C56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6252"/>
        <w:gridCol w:w="1984"/>
      </w:tblGrid>
      <w:tr w:rsidR="0093215E" w:rsidRPr="00E34295" w:rsidTr="00BF31EC">
        <w:trPr>
          <w:trHeight w:val="9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1E171D" w:rsidRPr="00E34295" w:rsidTr="00BF31EC">
        <w:trPr>
          <w:trHeight w:hRule="exact"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242104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Negocjator biznesowy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335602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Funkcjonariusz służby penitencjarnej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49,00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921403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Pomocniczy robotnik w gospodarstwie sadowniczym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37,00</w:t>
            </w:r>
          </w:p>
        </w:tc>
      </w:tr>
      <w:tr w:rsidR="001E171D" w:rsidRPr="00E34295" w:rsidTr="00BF31EC">
        <w:trPr>
          <w:trHeight w:hRule="exact"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712301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Monter ociepleń budynków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35,50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961301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Robotnik oczyszczania miasta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22,00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311606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Technik zabezpieczeń przeciwkorozyjnych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812203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Operator urządzeń do nakładania powłok galwanicznych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16,11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333903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Promotor marki (</w:t>
            </w:r>
            <w:proofErr w:type="spellStart"/>
            <w:r w:rsidRPr="001E171D">
              <w:rPr>
                <w:rFonts w:ascii="Bookman Old Style" w:hAnsi="Bookman Old Style"/>
                <w:sz w:val="20"/>
                <w:szCs w:val="20"/>
              </w:rPr>
              <w:t>trendsetter</w:t>
            </w:r>
            <w:proofErr w:type="spellEnd"/>
            <w:r w:rsidRPr="001E171D">
              <w:rPr>
                <w:rFonts w:ascii="Bookman Old Style" w:hAnsi="Bookman Old Style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15,00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962201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Pracownik prac dorywczych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14,33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12,10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11,58</w:t>
            </w:r>
          </w:p>
        </w:tc>
      </w:tr>
      <w:tr w:rsidR="001E171D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171D" w:rsidRPr="001E171D" w:rsidRDefault="001E171D" w:rsidP="001E171D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1E171D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8A1F3A" w:rsidRPr="00E34295" w:rsidTr="00BF31EC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1F3A" w:rsidRPr="008A1F3A" w:rsidRDefault="008A1F3A" w:rsidP="008A1F3A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8A1F3A">
              <w:rPr>
                <w:rFonts w:ascii="Bookman Old Style" w:hAnsi="Bookman Old Style"/>
                <w:sz w:val="20"/>
                <w:szCs w:val="20"/>
              </w:rPr>
              <w:t>921501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1F3A" w:rsidRPr="008A1F3A" w:rsidRDefault="008A1F3A">
            <w:pPr>
              <w:rPr>
                <w:rFonts w:ascii="Bookman Old Style" w:hAnsi="Bookman Old Style"/>
                <w:sz w:val="20"/>
                <w:szCs w:val="20"/>
              </w:rPr>
            </w:pPr>
            <w:r w:rsidRPr="008A1F3A">
              <w:rPr>
                <w:rFonts w:ascii="Bookman Old Style" w:hAnsi="Bookman Old Style"/>
                <w:sz w:val="20"/>
                <w:szCs w:val="20"/>
              </w:rPr>
              <w:t>Pomocniczy robotnik leśny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1F3A" w:rsidRPr="008A1F3A" w:rsidRDefault="008A1F3A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8A1F3A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</w:tbl>
    <w:p w:rsidR="0093215E" w:rsidRPr="006140BC" w:rsidRDefault="0093215E" w:rsidP="0093215E">
      <w:pPr>
        <w:spacing w:before="60" w:line="360" w:lineRule="auto"/>
        <w:jc w:val="both"/>
        <w:rPr>
          <w:rFonts w:ascii="Bookman Old Style" w:hAnsi="Bookman Old Style" w:cs="Arial"/>
          <w:color w:val="000000"/>
          <w:sz w:val="18"/>
          <w:szCs w:val="18"/>
        </w:rPr>
      </w:pPr>
      <w:r w:rsidRPr="006140BC">
        <w:rPr>
          <w:rFonts w:ascii="Bookman Old Style" w:hAnsi="Bookman Old Style"/>
          <w:i/>
          <w:iCs/>
          <w:sz w:val="18"/>
          <w:szCs w:val="18"/>
        </w:rPr>
        <w:t>Źródło: Ranking zawodów deficytowych i nadwyżkowych w województwie mazowieckim</w:t>
      </w:r>
    </w:p>
    <w:p w:rsidR="0093215E" w:rsidRPr="00670065" w:rsidRDefault="0093215E" w:rsidP="0093215E">
      <w:pPr>
        <w:spacing w:before="12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670065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Ranking 15 najbardziej nadwyżkowych zawodów </w:t>
      </w:r>
    </w:p>
    <w:p w:rsidR="0093215E" w:rsidRPr="006140BC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670065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wg wskaźnika intensywności nadwyżki </w:t>
      </w:r>
      <w:r w:rsidRPr="00670065">
        <w:rPr>
          <w:rFonts w:ascii="Bookman Old Style" w:hAnsi="Bookman Old Style" w:cs="Arial"/>
          <w:b/>
          <w:color w:val="000080"/>
          <w:sz w:val="22"/>
          <w:szCs w:val="22"/>
        </w:rPr>
        <w:t>w 20</w:t>
      </w:r>
      <w:r w:rsidR="0065368F">
        <w:rPr>
          <w:rFonts w:ascii="Bookman Old Style" w:hAnsi="Bookman Old Style" w:cs="Arial"/>
          <w:b/>
          <w:color w:val="000080"/>
          <w:sz w:val="22"/>
          <w:szCs w:val="22"/>
        </w:rPr>
        <w:t>11</w:t>
      </w:r>
      <w:r w:rsidRPr="00670065">
        <w:rPr>
          <w:rFonts w:ascii="Bookman Old Style" w:hAnsi="Bookman Old Style" w:cs="Arial"/>
          <w:b/>
          <w:color w:val="000080"/>
          <w:sz w:val="22"/>
          <w:szCs w:val="22"/>
        </w:rPr>
        <w:t xml:space="preserve"> roku</w:t>
      </w: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7"/>
        <w:gridCol w:w="6233"/>
        <w:gridCol w:w="1984"/>
      </w:tblGrid>
      <w:tr w:rsidR="0093215E" w:rsidRPr="00E34295" w:rsidTr="00BF31EC">
        <w:trPr>
          <w:trHeight w:val="981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0,0014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331402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agrobiznesu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0,0019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264302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Filolog – filologia obcojęzyczna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0,0024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0,0024</w:t>
            </w:r>
          </w:p>
        </w:tc>
      </w:tr>
      <w:tr w:rsidR="0065368F" w:rsidRPr="00E34295" w:rsidTr="00BF31EC">
        <w:trPr>
          <w:trHeight w:val="16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0,0025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0,0036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213205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Inżynier rolnictwa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0,0037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311603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technologii chemicznej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0,0053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312204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Mistrz produkcji w przemyśle elektronicznym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0,0061</w:t>
            </w:r>
          </w:p>
        </w:tc>
      </w:tr>
      <w:tr w:rsidR="0065368F" w:rsidRPr="00E34295" w:rsidTr="00BF31EC">
        <w:trPr>
          <w:trHeight w:val="229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311509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Technik mechanik obróbki skrawaniem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0,0064</w:t>
            </w:r>
          </w:p>
        </w:tc>
      </w:tr>
      <w:tr w:rsidR="0065368F" w:rsidRPr="00E34295" w:rsidTr="00BF31EC">
        <w:trPr>
          <w:trHeight w:val="21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722309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Operator obrabiarek zespołowych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0,0066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721209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Zgrzewacz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0,0070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242219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Specjalista do spraw integracji europejskiej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0,0070</w:t>
            </w:r>
          </w:p>
        </w:tc>
      </w:tr>
      <w:tr w:rsidR="0065368F" w:rsidRPr="00E34295" w:rsidTr="00BF31EC">
        <w:trPr>
          <w:trHeight w:val="2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343204</w:t>
            </w:r>
          </w:p>
        </w:tc>
        <w:tc>
          <w:tcPr>
            <w:tcW w:w="6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 w:rsidP="00E35B36">
            <w:pPr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Plastyk 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68F" w:rsidRPr="00E35B36" w:rsidRDefault="0065368F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35B36">
              <w:rPr>
                <w:rFonts w:ascii="Bookman Old Style" w:hAnsi="Bookman Old Style"/>
                <w:sz w:val="20"/>
                <w:szCs w:val="20"/>
              </w:rPr>
              <w:t>0,0072</w:t>
            </w:r>
          </w:p>
        </w:tc>
      </w:tr>
    </w:tbl>
    <w:p w:rsidR="0093215E" w:rsidRPr="00A86305" w:rsidRDefault="0093215E" w:rsidP="0093215E">
      <w:pPr>
        <w:pStyle w:val="Tekstpodstawowy2"/>
        <w:tabs>
          <w:tab w:val="left" w:pos="720"/>
        </w:tabs>
        <w:spacing w:before="60"/>
        <w:rPr>
          <w:rFonts w:ascii="Bookman Old Style" w:hAnsi="Bookman Old Style"/>
          <w:i/>
          <w:iCs/>
          <w:sz w:val="18"/>
          <w:szCs w:val="18"/>
        </w:rPr>
      </w:pPr>
      <w:r w:rsidRPr="00A86305">
        <w:rPr>
          <w:rFonts w:ascii="Bookman Old Style" w:hAnsi="Bookman Old Style"/>
          <w:i/>
          <w:iCs/>
          <w:sz w:val="18"/>
          <w:szCs w:val="18"/>
        </w:rPr>
        <w:t>Źródło: Ranking zawodów deficytowych i nadwyżkowych w województwie mazowieckim</w:t>
      </w:r>
    </w:p>
    <w:p w:rsidR="00E35B36" w:rsidRDefault="00E35B36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E35B36" w:rsidRDefault="00E35B36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 w:rsidRPr="00BB60E7">
        <w:rPr>
          <w:rFonts w:ascii="Bookman Old Style" w:hAnsi="Bookman Old Style"/>
          <w:b/>
          <w:bCs/>
          <w:i/>
          <w:iCs/>
        </w:rPr>
        <w:t>Województwo opolskie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BB60E7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052C67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6150"/>
        <w:gridCol w:w="1984"/>
      </w:tblGrid>
      <w:tr w:rsidR="0093215E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814204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 xml:space="preserve">Operator maszyn </w:t>
            </w:r>
            <w:r w:rsidR="00122224">
              <w:rPr>
                <w:rFonts w:ascii="Bookman Old Style" w:hAnsi="Bookman Old Style"/>
                <w:sz w:val="20"/>
                <w:szCs w:val="20"/>
              </w:rPr>
              <w:t>i urządzeń do produkcji okien z </w:t>
            </w:r>
            <w:r w:rsidRPr="00052C67">
              <w:rPr>
                <w:rFonts w:ascii="Bookman Old Style" w:hAnsi="Bookman Old Style"/>
                <w:sz w:val="20"/>
                <w:szCs w:val="20"/>
              </w:rPr>
              <w:t>tworzyw sztucznych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53,00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814208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Operator wtryskarki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36,50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821305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Monter sprzętu radiowego i telewizyjnego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34,86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33,67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751504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 xml:space="preserve">Klasyfikator jaj, drobiu i </w:t>
            </w:r>
            <w:proofErr w:type="spellStart"/>
            <w:r w:rsidRPr="00052C67">
              <w:rPr>
                <w:rFonts w:ascii="Bookman Old Style" w:hAnsi="Bookman Old Style"/>
                <w:sz w:val="20"/>
                <w:szCs w:val="20"/>
              </w:rPr>
              <w:t>pierza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30,00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232004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Nauczyciel przedmiotów zawodowych medycznych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27,00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752309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052C67">
              <w:rPr>
                <w:rFonts w:ascii="Bookman Old Style" w:hAnsi="Bookman Old Style"/>
                <w:sz w:val="20"/>
                <w:szCs w:val="20"/>
              </w:rPr>
              <w:t>Tartacznik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23,00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331103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Pośrednik finansowy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19,29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18,00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524404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Telemarketer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17,15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522302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Sprzedawca w branży mięsnej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15,25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815702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Pracownik pralni chemicznej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812106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Operator maszyn i urządzeń metalurgicznych 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13,50</w:t>
            </w:r>
          </w:p>
        </w:tc>
      </w:tr>
      <w:tr w:rsidR="00052C67" w:rsidRPr="00E34295" w:rsidTr="00BF31EC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311405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Kontroler jakości wyrobów elektronicznych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67" w:rsidRPr="00052C67" w:rsidRDefault="00052C67" w:rsidP="00052C6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052C67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</w:tbl>
    <w:p w:rsidR="0093215E" w:rsidRPr="00BB60E7" w:rsidRDefault="0093215E" w:rsidP="0093215E">
      <w:pPr>
        <w:pStyle w:val="Legenda"/>
        <w:rPr>
          <w:rFonts w:ascii="Bookman Old Style" w:hAnsi="Bookman Old Style" w:cs="Arial"/>
          <w:sz w:val="18"/>
          <w:szCs w:val="18"/>
        </w:rPr>
      </w:pPr>
      <w:r w:rsidRPr="00BB60E7">
        <w:rPr>
          <w:rFonts w:ascii="Bookman Old Style" w:hAnsi="Bookman Old Style" w:cs="Arial"/>
          <w:sz w:val="18"/>
          <w:szCs w:val="18"/>
        </w:rPr>
        <w:t>Źródło: Ranking zawodów deficytowych i nadwyżkowych w województwie opolskim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 xml:space="preserve">Ranking 15 najbardziej nadwyżkowych zawodów 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C96DB3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23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6142"/>
        <w:gridCol w:w="1984"/>
      </w:tblGrid>
      <w:tr w:rsidR="0093215E" w:rsidRPr="00E34295" w:rsidTr="00BF31EC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142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0,0025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613003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Rolnik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0,0047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0,0080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0,0082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0,0147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0,0154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314202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Technik architektury krajobrazu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0,0156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264302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Filolog – filologia obcojęzyczna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0,0158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611309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Ogrodnik – uprawa warzyw polowych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0,0175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235107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Pedagog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0,0179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213105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Biolog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0,0217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234113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Nauczyciel nauczania początkowego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0,0235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0,0235</w:t>
            </w:r>
          </w:p>
        </w:tc>
      </w:tr>
      <w:tr w:rsidR="00C96DB3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DB3" w:rsidRPr="00C96DB3" w:rsidRDefault="00C96DB3" w:rsidP="00C96DB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422301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Operator centrali telefonicznej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DB3" w:rsidRPr="00C96DB3" w:rsidRDefault="00C96DB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C96DB3">
              <w:rPr>
                <w:rFonts w:ascii="Bookman Old Style" w:hAnsi="Bookman Old Style"/>
                <w:sz w:val="20"/>
                <w:szCs w:val="20"/>
              </w:rPr>
              <w:t>0,0250</w:t>
            </w:r>
          </w:p>
        </w:tc>
      </w:tr>
    </w:tbl>
    <w:p w:rsidR="0093215E" w:rsidRPr="00BB60E7" w:rsidRDefault="0093215E" w:rsidP="0093215E">
      <w:pPr>
        <w:pStyle w:val="Tekstpodstawowy2"/>
        <w:spacing w:before="120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nadwyżkowych w województwie opolskim</w:t>
      </w:r>
    </w:p>
    <w:p w:rsidR="0093215E" w:rsidRDefault="0093215E" w:rsidP="0093215E">
      <w:pPr>
        <w:pStyle w:val="Tekstpodstawowy2"/>
        <w:spacing w:before="120"/>
        <w:rPr>
          <w:rFonts w:ascii="Bookman Old Style" w:hAnsi="Bookman Old Style"/>
          <w:b/>
          <w:bCs/>
          <w:i/>
          <w:iCs/>
          <w:sz w:val="22"/>
          <w:szCs w:val="22"/>
        </w:rPr>
      </w:pPr>
    </w:p>
    <w:p w:rsidR="0093215E" w:rsidRDefault="0093215E" w:rsidP="0093215E">
      <w:pPr>
        <w:pStyle w:val="Tekstpodstawowy2"/>
        <w:spacing w:before="120"/>
        <w:rPr>
          <w:rFonts w:ascii="Bookman Old Style" w:hAnsi="Bookman Old Style"/>
          <w:b/>
          <w:bCs/>
          <w:i/>
          <w:iCs/>
          <w:sz w:val="22"/>
          <w:szCs w:val="22"/>
        </w:rPr>
      </w:pPr>
    </w:p>
    <w:p w:rsidR="0093215E" w:rsidRPr="00E34295" w:rsidRDefault="0093215E" w:rsidP="0093215E">
      <w:pPr>
        <w:pStyle w:val="Tekstpodstawowy2"/>
        <w:spacing w:before="120"/>
        <w:rPr>
          <w:rFonts w:ascii="Bookman Old Style" w:hAnsi="Bookman Old Style"/>
          <w:b/>
          <w:bCs/>
          <w:i/>
          <w:iCs/>
          <w:sz w:val="22"/>
          <w:szCs w:val="22"/>
        </w:rPr>
      </w:pPr>
    </w:p>
    <w:p w:rsidR="0093215E" w:rsidRPr="00A2433C" w:rsidRDefault="00B021FB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  <w:iCs/>
        </w:rPr>
        <w:t xml:space="preserve">    </w:t>
      </w:r>
      <w:r w:rsidR="0093215E" w:rsidRPr="00A2433C">
        <w:rPr>
          <w:rFonts w:ascii="Bookman Old Style" w:hAnsi="Bookman Old Style"/>
          <w:b/>
          <w:bCs/>
          <w:i/>
          <w:iCs/>
        </w:rPr>
        <w:t>Województwo podkarpackie</w:t>
      </w:r>
    </w:p>
    <w:p w:rsidR="0093215E" w:rsidRPr="003B1D09" w:rsidRDefault="0093215E" w:rsidP="0093215E">
      <w:pPr>
        <w:spacing w:before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AB3037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5957"/>
        <w:gridCol w:w="1984"/>
      </w:tblGrid>
      <w:tr w:rsidR="0093215E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35,33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343701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Tancerz 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32,00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811407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Operator urządzeń wytwórczych mieszanek betonowych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21,00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16,78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941101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 xml:space="preserve">Pracownik przygotowujący posiłki typu </w:t>
            </w:r>
            <w:proofErr w:type="spellStart"/>
            <w:r w:rsidRPr="00AB3037">
              <w:rPr>
                <w:rFonts w:ascii="Bookman Old Style" w:hAnsi="Bookman Old Style"/>
                <w:sz w:val="20"/>
                <w:szCs w:val="20"/>
              </w:rPr>
              <w:t>fast</w:t>
            </w:r>
            <w:proofErr w:type="spellEnd"/>
            <w:r w:rsidRPr="00AB3037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AB3037">
              <w:rPr>
                <w:rFonts w:ascii="Bookman Old Style" w:hAnsi="Bookman Old Style"/>
                <w:sz w:val="20"/>
                <w:szCs w:val="20"/>
              </w:rPr>
              <w:t>food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13,33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522302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Sprzedawca w branży mięsnej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311907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Serwisant urządzeń medycznych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711902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Monter reklam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811104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Operator koparki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9,69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311909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Technik automatyk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815501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Operator agregatów natryskowych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8,50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811106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Operator ładowarki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8,17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314102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Laborant biochemiczny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AB303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343203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AB3037">
              <w:rPr>
                <w:rFonts w:ascii="Bookman Old Style" w:hAnsi="Bookman Old Style"/>
                <w:sz w:val="20"/>
                <w:szCs w:val="20"/>
              </w:rPr>
              <w:t>Florysta</w:t>
            </w:r>
            <w:proofErr w:type="spellEnd"/>
            <w:r w:rsidRPr="00AB3037">
              <w:rPr>
                <w:rFonts w:ascii="Bookman Old Style" w:hAnsi="Bookman Old Style"/>
                <w:sz w:val="20"/>
                <w:szCs w:val="20"/>
              </w:rPr>
              <w:t xml:space="preserve"> 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037" w:rsidRPr="00AB3037" w:rsidRDefault="00AB3037" w:rsidP="00AB303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AB3037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</w:tbl>
    <w:p w:rsidR="0093215E" w:rsidRPr="00BB60E7" w:rsidRDefault="0093215E" w:rsidP="0093215E">
      <w:pPr>
        <w:pStyle w:val="Tekstpodstawowy2"/>
        <w:spacing w:before="120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podkarpackim</w:t>
      </w:r>
    </w:p>
    <w:p w:rsidR="008A7EA1" w:rsidRDefault="008A7EA1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wg wskaźnika intensywności nadwyżki w </w:t>
      </w:r>
      <w:r w:rsidR="004F4E3D">
        <w:rPr>
          <w:rFonts w:ascii="Bookman Old Style" w:hAnsi="Bookman Old Style"/>
          <w:b/>
          <w:color w:val="000080"/>
          <w:sz w:val="22"/>
          <w:szCs w:val="22"/>
        </w:rPr>
        <w:t> 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>20</w:t>
      </w:r>
      <w:r w:rsidR="004F4E3D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23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6142"/>
        <w:gridCol w:w="1984"/>
      </w:tblGrid>
      <w:tr w:rsidR="0093215E" w:rsidRPr="00E34295" w:rsidTr="00BF31EC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142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0,0015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0,0017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0,0018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213205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Inżynier rolnictwa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0,0025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264303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Filolog –  filologia polska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611104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Rolnik upraw polowych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0,0048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0,0053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713101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Malarz - tapeciarz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0,0053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0,0055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311512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mechanizacji rolnictwa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0,0057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314407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technologii żywności – produkcja piekarsko-ciastkarska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0,0064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731802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Dziewiarz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0,0069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264302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Filolog – filologia obcojęzyczna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0,0079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0,0082</w:t>
            </w:r>
          </w:p>
        </w:tc>
      </w:tr>
      <w:tr w:rsidR="00B021FB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 w:rsidP="00B021F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263203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Kulturoznawca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FB" w:rsidRPr="00B021FB" w:rsidRDefault="00B021F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B021FB">
              <w:rPr>
                <w:rFonts w:ascii="Bookman Old Style" w:hAnsi="Bookman Old Style"/>
                <w:sz w:val="20"/>
                <w:szCs w:val="20"/>
              </w:rPr>
              <w:t>0,0082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podkarpackim</w:t>
      </w: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 w:rsidRPr="003B1D09">
        <w:rPr>
          <w:rFonts w:ascii="Bookman Old Style" w:hAnsi="Bookman Old Style"/>
          <w:b/>
          <w:bCs/>
          <w:i/>
          <w:iCs/>
        </w:rPr>
        <w:t>Województwo podlaskie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5713A7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5957"/>
        <w:gridCol w:w="1984"/>
      </w:tblGrid>
      <w:tr w:rsidR="0093215E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961301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Robotnik oczyszczania miasta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32,00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411003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Pracownik kancelaryjny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27,29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814204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Operator maszyn i urządzeń do produkcji okien z tworzyw sztucznych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19,86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19,00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961201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Sortowacz surowców wtórnych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19,00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522202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Kierownik stoiska w markecie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962106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Kolporter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753102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Gorseciarka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12,40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235904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Nauczyciel bibliotekarz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431202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Pracownik do spraw ubezpieczeń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10,80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813111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Operator urządzeń do produkcji chemikaliów nieorganicznych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421403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5713A7">
              <w:rPr>
                <w:rFonts w:ascii="Bookman Old Style" w:hAnsi="Bookman Old Style"/>
                <w:sz w:val="20"/>
                <w:szCs w:val="20"/>
              </w:rPr>
              <w:t>Windykator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9,25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8,50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234112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Nauczyciel muzyki w szkole podstawowej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5713A7" w:rsidRPr="00E34295" w:rsidTr="00BF31EC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7,50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podlaskim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E50169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23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6142"/>
        <w:gridCol w:w="1984"/>
      </w:tblGrid>
      <w:tr w:rsidR="0093215E" w:rsidRPr="00E34295" w:rsidTr="00BF31EC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142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0,0031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0,0035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261906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Prawnik legislator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0,0037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731809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Tkacz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0,0044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0,0049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0,0067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000000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bez zawodu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0,0073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821111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Monter sprzętu gospodarstwa domowego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0,0077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311932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włókiennik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0,0082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0,0084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213205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Inżynier rolnictwa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0,0085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314407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technologii żywności – produkcja piekarsko-ciastkarska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0,0111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753605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Obuwnik przemysłowy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0,0118</w:t>
            </w:r>
          </w:p>
        </w:tc>
      </w:tr>
      <w:tr w:rsidR="00E50169" w:rsidRPr="00E34295" w:rsidTr="00BF3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 w:rsidP="00E50169">
            <w:pPr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169" w:rsidRPr="00E50169" w:rsidRDefault="00E5016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0169">
              <w:rPr>
                <w:rFonts w:ascii="Bookman Old Style" w:hAnsi="Bookman Old Style"/>
                <w:sz w:val="20"/>
                <w:szCs w:val="20"/>
              </w:rPr>
              <w:t>0,0142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podlaskim</w:t>
      </w: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A2433C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 w:rsidRPr="00A2433C">
        <w:rPr>
          <w:rFonts w:ascii="Bookman Old Style" w:hAnsi="Bookman Old Style"/>
          <w:b/>
          <w:bCs/>
          <w:i/>
          <w:iCs/>
        </w:rPr>
        <w:t>Województwo pomorskie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5713A7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5567"/>
        <w:gridCol w:w="1949"/>
      </w:tblGrid>
      <w:tr w:rsidR="0093215E" w:rsidRPr="00E34295" w:rsidTr="006B4273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721202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Operator automatów spawalniczych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73,00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721405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Oczyszczacz konstrukcji stalowych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52,33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721401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Monter bram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45,00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531102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Opiekun dzieci na przejściach dla pieszych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41,00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28,75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331103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Pośrednik finansowy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932904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5713A7">
              <w:rPr>
                <w:rFonts w:ascii="Bookman Old Style" w:hAnsi="Bookman Old Style"/>
                <w:sz w:val="20"/>
                <w:szCs w:val="20"/>
              </w:rPr>
              <w:t>Patroszacz</w:t>
            </w:r>
            <w:proofErr w:type="spellEnd"/>
            <w:r w:rsidRPr="005713A7">
              <w:rPr>
                <w:rFonts w:ascii="Bookman Old Style" w:hAnsi="Bookman Old Style"/>
                <w:sz w:val="20"/>
                <w:szCs w:val="20"/>
              </w:rPr>
              <w:t xml:space="preserve"> ryb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22,62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431202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Pracownik do spraw ubezpieczeń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18,57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712402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Monter izolacji chemoodpornych i antykorozyjnych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17,50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961301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Robotnik oczyszczania miasta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17,50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233002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Nauczyciel chemii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311305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Technik elektryk samochodowy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261903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Asystent sędziego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15,33</w:t>
            </w:r>
          </w:p>
        </w:tc>
      </w:tr>
      <w:tr w:rsidR="005713A7" w:rsidRPr="00E34295" w:rsidTr="005713A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235910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Nauczyciel w placówkach pozaszkolnych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14,5</w:t>
            </w:r>
            <w:r>
              <w:rPr>
                <w:rFonts w:ascii="Bookman Old Style" w:hAnsi="Bookman Old Style"/>
                <w:sz w:val="20"/>
                <w:szCs w:val="20"/>
              </w:rPr>
              <w:t>0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pomorskim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325085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8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5528"/>
        <w:gridCol w:w="1970"/>
      </w:tblGrid>
      <w:tr w:rsidR="0093215E" w:rsidRPr="00E34295" w:rsidTr="006B4273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0,0011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613003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Rolnik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0,0014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263304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Politolog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0,0028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0,0030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622301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Rybak rybołówstwa morskiego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0,0065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311922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technologii drewna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0,0084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835003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Marynarz statku morskiego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0,0096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242222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Specjalista do spraw organizacji usług gastronomicznych, hotelarskich i turystycznych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0,0098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311603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technologii chemicznej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0,0105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742112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Monter elektronik – urządzenia radiowo-telewizyjne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0,0108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753605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Obuwnik przemysłowy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0,0108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333108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spedytor 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0,0116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0,0124</w:t>
            </w:r>
          </w:p>
        </w:tc>
      </w:tr>
      <w:tr w:rsidR="00325085" w:rsidRPr="00E34295" w:rsidTr="00325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5085" w:rsidRPr="006B7FC4" w:rsidRDefault="00325085" w:rsidP="006B7FC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085" w:rsidRPr="006B7FC4" w:rsidRDefault="00325085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6B7FC4">
              <w:rPr>
                <w:rFonts w:ascii="Bookman Old Style" w:hAnsi="Bookman Old Style"/>
                <w:sz w:val="20"/>
                <w:szCs w:val="20"/>
              </w:rPr>
              <w:t>0,0128</w:t>
            </w:r>
          </w:p>
        </w:tc>
      </w:tr>
    </w:tbl>
    <w:p w:rsidR="0093215E" w:rsidRPr="007E43A8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pomorskim</w:t>
      </w: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2274C1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 w:rsidRPr="002274C1">
        <w:rPr>
          <w:rFonts w:ascii="Bookman Old Style" w:hAnsi="Bookman Old Style"/>
          <w:b/>
          <w:bCs/>
          <w:i/>
          <w:iCs/>
        </w:rPr>
        <w:t>Województwo śląskie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237924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760"/>
        <w:gridCol w:w="1858"/>
      </w:tblGrid>
      <w:tr w:rsidR="0093215E" w:rsidRPr="00E34295" w:rsidTr="006B4273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335301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Urzędnik ubezpieczeń społecznych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29,00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754201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Strzałowy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27,00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25,11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413102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Operator aplikacji komputerowych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23,00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312207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Mistrz produkcji w przemyśle samochodowym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21,75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712301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Monter ociepleń budynków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21,09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225201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Lekarz weterynarii – specjalista chirurgii weterynaryjnej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815601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Operator obuwniczych urządzeń szwalniczych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833202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Kierowca ciągnika siodłowego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15,30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221260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Lekarz – rehabilitacja medyczna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14,50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13,48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722305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Operator maszyn i urządzeń do produkcji łożysk tocznych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741104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Elektryk budowlany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12,75</w:t>
            </w:r>
          </w:p>
        </w:tc>
      </w:tr>
      <w:tr w:rsidR="005713A7" w:rsidRPr="00E34295" w:rsidTr="00DA7109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F01F1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814204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5713A7">
            <w:pPr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 xml:space="preserve">Operator maszyn </w:t>
            </w:r>
            <w:r w:rsidR="00237924">
              <w:rPr>
                <w:rFonts w:ascii="Bookman Old Style" w:hAnsi="Bookman Old Style"/>
                <w:sz w:val="20"/>
                <w:szCs w:val="20"/>
              </w:rPr>
              <w:t>i urządzeń do produkcji okien z </w:t>
            </w:r>
            <w:r w:rsidRPr="005713A7">
              <w:rPr>
                <w:rFonts w:ascii="Bookman Old Style" w:hAnsi="Bookman Old Style"/>
                <w:sz w:val="20"/>
                <w:szCs w:val="20"/>
              </w:rPr>
              <w:t>tworzyw sztucznych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3A7" w:rsidRPr="005713A7" w:rsidRDefault="005713A7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5713A7">
              <w:rPr>
                <w:rFonts w:ascii="Bookman Old Style" w:hAnsi="Bookman Old Style"/>
                <w:sz w:val="20"/>
                <w:szCs w:val="20"/>
              </w:rPr>
              <w:t>11,40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śląskim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5F01F1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879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5752"/>
        <w:gridCol w:w="1934"/>
      </w:tblGrid>
      <w:tr w:rsidR="0093215E" w:rsidRPr="00E34295" w:rsidTr="006B4273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5752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0,0007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0,0011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0,0024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314202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architektury krajobrazu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0,0041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264302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Filolog – filologia obcojęzyczna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0,0045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0,0052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212002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Matematyk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0,0057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263302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Historyk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0,0058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0,0063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211402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Geograf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0,0068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311928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transportu kolejowego 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0,0071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813101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Aparatowy procesów chemicznych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0,0087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0,0095</w:t>
            </w:r>
          </w:p>
        </w:tc>
      </w:tr>
      <w:tr w:rsidR="00F31F52" w:rsidRPr="00E34295" w:rsidTr="00DA7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753605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Obuwnik przemysłowy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52" w:rsidRPr="00F31F52" w:rsidRDefault="00F31F52" w:rsidP="00DA7109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F31F52">
              <w:rPr>
                <w:rFonts w:ascii="Bookman Old Style" w:hAnsi="Bookman Old Style"/>
                <w:sz w:val="20"/>
                <w:szCs w:val="20"/>
              </w:rPr>
              <w:t>0,0108</w:t>
            </w:r>
          </w:p>
        </w:tc>
      </w:tr>
    </w:tbl>
    <w:p w:rsidR="0093215E" w:rsidRPr="00B82F2B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śląskim</w:t>
      </w: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237924" w:rsidRDefault="00237924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237924" w:rsidRDefault="00237924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C955C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 w:rsidRPr="00C955CE">
        <w:rPr>
          <w:rFonts w:ascii="Bookman Old Style" w:hAnsi="Bookman Old Style"/>
          <w:b/>
          <w:bCs/>
          <w:i/>
          <w:iCs/>
        </w:rPr>
        <w:t>Województwo świętokrzyskie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237924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5567"/>
        <w:gridCol w:w="1949"/>
      </w:tblGrid>
      <w:tr w:rsidR="0093215E" w:rsidRPr="00E34295" w:rsidTr="006B4273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413201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wprowadzania danych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21,50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21,17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751402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Przetwórca owoców i warzyw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14,57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343203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237924">
              <w:rPr>
                <w:rFonts w:ascii="Bookman Old Style" w:hAnsi="Bookman Old Style"/>
                <w:sz w:val="20"/>
                <w:szCs w:val="20"/>
              </w:rPr>
              <w:t>Florysta</w:t>
            </w:r>
            <w:proofErr w:type="spellEnd"/>
            <w:r w:rsidRPr="00237924">
              <w:rPr>
                <w:rFonts w:ascii="Bookman Old Style" w:hAnsi="Bookman Old Style"/>
                <w:sz w:val="20"/>
                <w:szCs w:val="20"/>
              </w:rPr>
              <w:t xml:space="preserve"> S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962201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Pracownik prac dorywczych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833202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Kierowca ciągnika siodłowego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12,67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932907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Pomocnik lakiernika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522302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Sprzedawca w branży mięsnej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11,25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921201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Pomocniczy robotnik przy hodowli zwierząt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10,50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811106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ładowarki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817102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linii do belowania makulatury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811104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koparki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8,20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752309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237924">
              <w:rPr>
                <w:rFonts w:ascii="Bookman Old Style" w:hAnsi="Bookman Old Style"/>
                <w:sz w:val="20"/>
                <w:szCs w:val="20"/>
              </w:rPr>
              <w:t>Tartacznik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237924" w:rsidRPr="00E34295" w:rsidTr="00237924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814205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urządzeń do cięcia folii i płyt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świętokrzyskim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41697C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879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5572"/>
        <w:gridCol w:w="2114"/>
      </w:tblGrid>
      <w:tr w:rsidR="0093215E" w:rsidRPr="00E34295" w:rsidTr="006B4273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5572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311504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Technik mechanik 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0,0039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0,0055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0,0055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0,0056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0,0056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0,0057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242217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Specjalista administracji publicznej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0,0061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0,0074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0,0077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235107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Pedagog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0,0077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251902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Specjalista zastosowań informatyki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0,0078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233006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Nauczyciel historii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0,0084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311922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Technik technologii drewna S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0,0094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741202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Elektromechanik elektrycznych przyrządów pomiarowych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0,0095</w:t>
            </w:r>
          </w:p>
        </w:tc>
      </w:tr>
      <w:tr w:rsidR="0041697C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697C" w:rsidRPr="0041697C" w:rsidRDefault="0041697C" w:rsidP="0041697C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263302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Historyk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7C" w:rsidRPr="0041697C" w:rsidRDefault="0041697C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41697C">
              <w:rPr>
                <w:rFonts w:ascii="Bookman Old Style" w:hAnsi="Bookman Old Style"/>
                <w:sz w:val="20"/>
                <w:szCs w:val="20"/>
              </w:rPr>
              <w:t>0,0105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świętokrzyskim</w:t>
      </w:r>
    </w:p>
    <w:p w:rsidR="0093215E" w:rsidRDefault="0093215E" w:rsidP="0093215E">
      <w:pPr>
        <w:pStyle w:val="Tekstpodstawowy2"/>
        <w:spacing w:before="120"/>
        <w:rPr>
          <w:rFonts w:ascii="Bookman Old Style" w:hAnsi="Bookman Old Style"/>
          <w:b/>
          <w:bCs/>
          <w:i/>
          <w:iCs/>
          <w:sz w:val="22"/>
          <w:szCs w:val="22"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C955C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 w:rsidRPr="00C955CE">
        <w:rPr>
          <w:rFonts w:ascii="Bookman Old Style" w:hAnsi="Bookman Old Style"/>
          <w:b/>
          <w:bCs/>
          <w:i/>
          <w:iCs/>
        </w:rPr>
        <w:t>Województwo warmińsko-mazurskie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237924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760"/>
        <w:gridCol w:w="1949"/>
      </w:tblGrid>
      <w:tr w:rsidR="0093215E" w:rsidRPr="00E34295" w:rsidTr="006B4273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712404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237924">
              <w:rPr>
                <w:rFonts w:ascii="Bookman Old Style" w:hAnsi="Bookman Old Style"/>
                <w:sz w:val="20"/>
                <w:szCs w:val="20"/>
              </w:rPr>
              <w:t>Termoizoler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22,00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811110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spycharki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20,00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722205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Ślusarz galanterii metalowej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17,00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242204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Audytor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311909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Technik automatyk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9,33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132101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Główny technolog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531202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 xml:space="preserve">Asystent nauczyciela przedszkola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8,50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313904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zautomatyzowanej i zrobotyzowanej linii produkcyjnej w przemyśle elektromaszynowym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811407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Operator urządzeń wytwórczych mieszanek betonowych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961301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Robotnik oczyszczania miasta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7,50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234202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 xml:space="preserve">Wychowawca małego dziecka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951002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Dystrybutor ulotek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237924" w:rsidRPr="00E34295" w:rsidTr="00237924">
        <w:trPr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924" w:rsidRPr="00237924" w:rsidRDefault="00237924" w:rsidP="0023792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37924">
              <w:rPr>
                <w:rFonts w:ascii="Bookman Old Style" w:hAnsi="Bookman Old Style"/>
                <w:sz w:val="20"/>
                <w:szCs w:val="20"/>
              </w:rPr>
              <w:t>6,64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warmińsko-mazurskim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E875B3" w:rsidRDefault="0093215E" w:rsidP="0093215E">
      <w:pPr>
        <w:spacing w:after="120"/>
        <w:jc w:val="center"/>
        <w:rPr>
          <w:rFonts w:ascii="Bookman Old Style" w:hAnsi="Bookman Old Style" w:cs="Arial"/>
          <w:b/>
          <w:color w:val="FF000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9C0C2B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  <w:r>
        <w:rPr>
          <w:rFonts w:ascii="Bookman Old Style" w:hAnsi="Bookman Old Style"/>
          <w:b/>
          <w:color w:val="000080"/>
          <w:sz w:val="22"/>
          <w:szCs w:val="22"/>
        </w:rPr>
        <w:t xml:space="preserve"> </w:t>
      </w:r>
    </w:p>
    <w:tbl>
      <w:tblPr>
        <w:tblW w:w="879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5716"/>
        <w:gridCol w:w="1970"/>
      </w:tblGrid>
      <w:tr w:rsidR="0093215E" w:rsidRPr="00E34295" w:rsidTr="006B4273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571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0,0015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0,0028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263304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Politolog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0,0034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0,0055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0,0058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314204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hodowca zwierząt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0,0060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0,0060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933301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Ładowacz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0,0072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213205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Inżynier rolnictwa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0,0077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611403</w:t>
            </w: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Rolnik upraw mieszanych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0,0079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5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0,0079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264303</w:t>
            </w:r>
          </w:p>
        </w:tc>
        <w:tc>
          <w:tcPr>
            <w:tcW w:w="5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Filolog –  filologia polska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0,0079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311504</w:t>
            </w:r>
          </w:p>
        </w:tc>
        <w:tc>
          <w:tcPr>
            <w:tcW w:w="5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mechanik 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0,0088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633001</w:t>
            </w:r>
          </w:p>
        </w:tc>
        <w:tc>
          <w:tcPr>
            <w:tcW w:w="5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Rolnik produkcji roślinnej i zwierzęcej pracujący na własne potrzeby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0,0101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5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0,0105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warmińsko-mazurskim</w:t>
      </w:r>
    </w:p>
    <w:p w:rsidR="0093215E" w:rsidRDefault="0093215E" w:rsidP="0093215E">
      <w:pPr>
        <w:pStyle w:val="Tekstpodstawowy2"/>
        <w:spacing w:before="120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C955CE" w:rsidRDefault="00BF31EC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  <w:iCs/>
        </w:rPr>
        <w:t>W</w:t>
      </w:r>
      <w:r w:rsidR="0093215E" w:rsidRPr="00C955CE">
        <w:rPr>
          <w:rFonts w:ascii="Bookman Old Style" w:hAnsi="Bookman Old Style"/>
          <w:b/>
          <w:bCs/>
          <w:i/>
          <w:iCs/>
        </w:rPr>
        <w:t>ojewództwo wielkopolskie</w:t>
      </w:r>
    </w:p>
    <w:p w:rsidR="0093215E" w:rsidRPr="00E34295" w:rsidRDefault="0093215E" w:rsidP="0093215E">
      <w:pPr>
        <w:pStyle w:val="Tekstpodstawowy2"/>
        <w:spacing w:before="120" w:line="240" w:lineRule="auto"/>
        <w:rPr>
          <w:rFonts w:ascii="Bookman Old Style" w:hAnsi="Bookman Old Style"/>
          <w:i/>
          <w:iCs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37133E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5869"/>
        <w:gridCol w:w="1858"/>
      </w:tblGrid>
      <w:tr w:rsidR="0093215E" w:rsidRPr="00E34295" w:rsidTr="006B4273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335203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Urzędnik podatkowy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39,00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713104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Szpachlarz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35,50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711902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Monter reklam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34,00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524302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Konsultant / agent sprzedaży bezpośredniej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22,79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713202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Lakiernik proszkowy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22,00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811106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Operator ładowarki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20,50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311909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Technik automatyk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17,50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611307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Ogrodnik – uprawa grzybów jadalnych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17,33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833202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Kierowca ciągnika siodłowego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17,15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541309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Pracownik ochrony fizycznej II stopnia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16,25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722103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Operator pras kuźniczych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16,00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15,66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741104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Elektryk budowlany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242310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Specjalista do spraw wynagrodzeń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37133E" w:rsidRPr="00E34295" w:rsidTr="0037133E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541308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Pracownik ochrony fizycznej I stopnia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wielkopolskim</w:t>
      </w:r>
    </w:p>
    <w:p w:rsidR="0093215E" w:rsidRPr="00BB60E7" w:rsidRDefault="0093215E" w:rsidP="0093215E">
      <w:pPr>
        <w:spacing w:before="24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200</w:t>
      </w:r>
      <w:r>
        <w:rPr>
          <w:rFonts w:ascii="Bookman Old Style" w:hAnsi="Bookman Old Style"/>
          <w:b/>
          <w:color w:val="000080"/>
          <w:sz w:val="22"/>
          <w:szCs w:val="22"/>
        </w:rPr>
        <w:t>9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901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6054"/>
        <w:gridCol w:w="1858"/>
      </w:tblGrid>
      <w:tr w:rsidR="0093215E" w:rsidRPr="00E34295" w:rsidTr="006B4273">
        <w:trPr>
          <w:tblHeader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605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0,0010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0,0012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0,0018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263304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Politolog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0,0023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0,0032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0,0036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264303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Filolog –  filologia polska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0,0037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331402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agrobiznesu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0,0047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311512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mechanizacji rolnictwa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0,0059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0,0062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263504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Specjalista pracy socjalnej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0,0063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723312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Mechanik silników spalinowych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0,0085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821206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Monter sprzętu oświetleniowego i lamp elektrycznych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0,0098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263203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Kulturoznawca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0,0108</w:t>
            </w:r>
          </w:p>
        </w:tc>
      </w:tr>
      <w:tr w:rsidR="009C0C2B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0C2B" w:rsidRPr="009C0C2B" w:rsidRDefault="009C0C2B" w:rsidP="009C0C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753702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Kaletnik S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2B" w:rsidRPr="009C0C2B" w:rsidRDefault="009C0C2B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9C0C2B">
              <w:rPr>
                <w:rFonts w:ascii="Bookman Old Style" w:hAnsi="Bookman Old Style"/>
                <w:sz w:val="20"/>
                <w:szCs w:val="20"/>
              </w:rPr>
              <w:t>0,0108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wielkopolskim</w:t>
      </w:r>
    </w:p>
    <w:p w:rsidR="0093215E" w:rsidRPr="00E34295" w:rsidRDefault="0093215E" w:rsidP="0093215E">
      <w:pPr>
        <w:pStyle w:val="Tekstpodstawowy2"/>
        <w:spacing w:before="120" w:line="240" w:lineRule="auto"/>
        <w:rPr>
          <w:rFonts w:ascii="Bookman Old Style" w:hAnsi="Bookman Old Style"/>
          <w:i/>
          <w:iCs/>
          <w:sz w:val="22"/>
          <w:szCs w:val="22"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Default="0093215E" w:rsidP="0093215E">
      <w:pPr>
        <w:pStyle w:val="Tekstpodstawowy2"/>
        <w:spacing w:before="120"/>
        <w:jc w:val="center"/>
        <w:rPr>
          <w:rFonts w:ascii="Bookman Old Style" w:hAnsi="Bookman Old Style"/>
          <w:b/>
          <w:bCs/>
          <w:i/>
          <w:iCs/>
        </w:rPr>
      </w:pPr>
    </w:p>
    <w:p w:rsidR="0093215E" w:rsidRPr="00C955CE" w:rsidRDefault="0093215E" w:rsidP="0093215E">
      <w:pPr>
        <w:pStyle w:val="Tekstpodstawowy2"/>
        <w:jc w:val="center"/>
        <w:rPr>
          <w:rFonts w:ascii="Bookman Old Style" w:hAnsi="Bookman Old Style"/>
          <w:b/>
          <w:bCs/>
          <w:i/>
          <w:iCs/>
        </w:rPr>
      </w:pPr>
      <w:r w:rsidRPr="00C955CE">
        <w:rPr>
          <w:rFonts w:ascii="Bookman Old Style" w:hAnsi="Bookman Old Style"/>
          <w:b/>
          <w:bCs/>
          <w:i/>
          <w:iCs/>
        </w:rPr>
        <w:t>Województwo zachodniopomorskie</w:t>
      </w:r>
    </w:p>
    <w:p w:rsidR="0093215E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</w:p>
    <w:p w:rsidR="0093215E" w:rsidRPr="003B1D09" w:rsidRDefault="0093215E" w:rsidP="0093215E">
      <w:pPr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 w:cs="Arial"/>
          <w:b/>
          <w:color w:val="000080"/>
          <w:sz w:val="22"/>
          <w:szCs w:val="22"/>
        </w:rPr>
        <w:t>Ranking 15 najbardziej deficytowych zawodów</w:t>
      </w:r>
    </w:p>
    <w:p w:rsidR="0093215E" w:rsidRPr="003B1D09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3B1D09">
        <w:rPr>
          <w:rFonts w:ascii="Bookman Old Style" w:hAnsi="Bookman Old Style"/>
          <w:b/>
          <w:color w:val="000080"/>
          <w:sz w:val="22"/>
          <w:szCs w:val="22"/>
        </w:rPr>
        <w:t>wg wskaźnika intensywności deficytu w 20</w:t>
      </w:r>
      <w:r w:rsidR="0037133E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3B1D09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5882"/>
        <w:gridCol w:w="1949"/>
      </w:tblGrid>
      <w:tr w:rsidR="0093215E" w:rsidRPr="00E34295" w:rsidTr="006B4273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Kod zawodu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bCs/>
                <w:color w:val="FFFFFF"/>
                <w:sz w:val="20"/>
                <w:szCs w:val="20"/>
              </w:rPr>
              <w:t xml:space="preserve">deficytu 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721206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Spawacz metodą TIG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53,00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721205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Spawacz metodą MIG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25,50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721204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Spawacz metodą MAG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25,33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941101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 xml:space="preserve">Pracownik przygotowujący posiłki typu </w:t>
            </w:r>
            <w:proofErr w:type="spellStart"/>
            <w:r w:rsidRPr="0037133E">
              <w:rPr>
                <w:rFonts w:ascii="Bookman Old Style" w:hAnsi="Bookman Old Style"/>
                <w:sz w:val="20"/>
                <w:szCs w:val="20"/>
              </w:rPr>
              <w:t>fast</w:t>
            </w:r>
            <w:proofErr w:type="spellEnd"/>
            <w:r w:rsidRPr="0037133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37133E">
              <w:rPr>
                <w:rFonts w:ascii="Bookman Old Style" w:hAnsi="Bookman Old Style"/>
                <w:sz w:val="20"/>
                <w:szCs w:val="20"/>
              </w:rPr>
              <w:t>food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24,20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814204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Operator maszyn i urządzeń do produkcji okien z tworzyw sztucznych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24,00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243103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Menedżer produktu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15,67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234114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Nauczyciel plastyki w szkole podstawowej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15,00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441402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Archiwista zakładowy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14,00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343701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Tancerz S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12,00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341202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Opiekun osoby starszej S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11,65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741104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Elektryk budowlany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11,00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311402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Instalator systemów alarmowych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333302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Pracownik agencji pracy tymczasowej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10,00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142004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Kierownik supermarketu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  <w:tr w:rsidR="0037133E" w:rsidRPr="00E34295" w:rsidTr="0037133E">
        <w:trPr>
          <w:tblHeader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421403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 w:rsidRPr="0037133E">
              <w:rPr>
                <w:rFonts w:ascii="Bookman Old Style" w:hAnsi="Bookman Old Style"/>
                <w:sz w:val="20"/>
                <w:szCs w:val="20"/>
              </w:rPr>
              <w:t>Windykator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33E" w:rsidRPr="0037133E" w:rsidRDefault="0037133E" w:rsidP="0037133E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37133E">
              <w:rPr>
                <w:rFonts w:ascii="Bookman Old Style" w:hAnsi="Bookman Old Style"/>
                <w:sz w:val="20"/>
                <w:szCs w:val="20"/>
              </w:rPr>
              <w:t>9,00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 w:rsidRPr="00BB60E7">
        <w:rPr>
          <w:rFonts w:ascii="Bookman Old Style" w:hAnsi="Bookman Old Style"/>
          <w:i/>
          <w:iCs/>
          <w:sz w:val="18"/>
          <w:szCs w:val="18"/>
        </w:rPr>
        <w:t>Źródło: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zachodniopomorskim</w:t>
      </w:r>
    </w:p>
    <w:p w:rsidR="0093215E" w:rsidRDefault="0093215E" w:rsidP="0093215E">
      <w:pPr>
        <w:spacing w:before="12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</w:p>
    <w:p w:rsidR="0093215E" w:rsidRPr="00BB60E7" w:rsidRDefault="0093215E" w:rsidP="0093215E">
      <w:pPr>
        <w:spacing w:before="120"/>
        <w:jc w:val="center"/>
        <w:rPr>
          <w:rFonts w:ascii="Bookman Old Style" w:hAnsi="Bookman Old Style" w:cs="Arial"/>
          <w:b/>
          <w:bCs/>
          <w:color w:val="000080"/>
          <w:sz w:val="22"/>
          <w:szCs w:val="22"/>
        </w:rPr>
      </w:pPr>
      <w:r w:rsidRPr="00BB60E7">
        <w:rPr>
          <w:rFonts w:ascii="Bookman Old Style" w:hAnsi="Bookman Old Style" w:cs="Arial"/>
          <w:b/>
          <w:bCs/>
          <w:color w:val="000080"/>
          <w:sz w:val="22"/>
          <w:szCs w:val="22"/>
        </w:rPr>
        <w:t>Ranking 15 najbardziej nadwyżkowych zawodów</w:t>
      </w:r>
    </w:p>
    <w:p w:rsidR="0093215E" w:rsidRPr="00BB60E7" w:rsidRDefault="0093215E" w:rsidP="0093215E">
      <w:pPr>
        <w:spacing w:after="120"/>
        <w:jc w:val="center"/>
        <w:rPr>
          <w:rFonts w:ascii="Bookman Old Style" w:hAnsi="Bookman Old Style" w:cs="Arial"/>
          <w:b/>
          <w:color w:val="000080"/>
          <w:sz w:val="22"/>
          <w:szCs w:val="22"/>
        </w:rPr>
      </w:pPr>
      <w:r w:rsidRPr="00BB60E7">
        <w:rPr>
          <w:rFonts w:ascii="Bookman Old Style" w:hAnsi="Bookman Old Style"/>
          <w:b/>
          <w:color w:val="000080"/>
          <w:sz w:val="22"/>
          <w:szCs w:val="22"/>
        </w:rPr>
        <w:t>wg wskaźnika intensywności nadwyżki w 20</w:t>
      </w:r>
      <w:r w:rsidR="00E52D53">
        <w:rPr>
          <w:rFonts w:ascii="Bookman Old Style" w:hAnsi="Bookman Old Style"/>
          <w:b/>
          <w:color w:val="000080"/>
          <w:sz w:val="22"/>
          <w:szCs w:val="22"/>
        </w:rPr>
        <w:t>11</w:t>
      </w:r>
      <w:r w:rsidRPr="00BB60E7">
        <w:rPr>
          <w:rFonts w:ascii="Bookman Old Style" w:hAnsi="Bookman Old Style"/>
          <w:b/>
          <w:color w:val="000080"/>
          <w:sz w:val="22"/>
          <w:szCs w:val="22"/>
        </w:rPr>
        <w:t xml:space="preserve"> roku</w:t>
      </w:r>
    </w:p>
    <w:tbl>
      <w:tblPr>
        <w:tblW w:w="89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940"/>
        <w:gridCol w:w="1934"/>
      </w:tblGrid>
      <w:tr w:rsidR="0093215E" w:rsidRPr="00E34295" w:rsidTr="006B4273">
        <w:trPr>
          <w:tblHeader/>
        </w:trPr>
        <w:tc>
          <w:tcPr>
            <w:tcW w:w="1080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Kod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zawodu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>Nazwa zawodu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Wskaźnik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intensywności </w:t>
            </w:r>
          </w:p>
          <w:p w:rsidR="0093215E" w:rsidRPr="00B82F2B" w:rsidRDefault="0093215E" w:rsidP="006B4273">
            <w:pPr>
              <w:jc w:val="center"/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</w:pPr>
            <w:r w:rsidRPr="00B82F2B">
              <w:rPr>
                <w:rFonts w:ascii="Bookman Old Style" w:hAnsi="Bookman Old Style"/>
                <w:b/>
                <w:snapToGrid w:val="0"/>
                <w:color w:val="FFFFFF"/>
                <w:sz w:val="20"/>
                <w:szCs w:val="20"/>
              </w:rPr>
              <w:t xml:space="preserve">nadwyżki 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314207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rolnik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0,0009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834103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Mechanik - operator pojazdów i maszyn rolniczych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0,0013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263204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Socjolog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0,0020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322002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żywienia i gospodarstwa domowego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0,0027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331403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ekonomista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0,0031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422402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hotelarstwa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0,0038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325511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ochrony środowiska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0,0048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311924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technologii odzieży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0,0059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343403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organizacji usług gastronomicznych S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0,0066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242218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Specjalista do spraw badań społeczno-ekonomicznych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0,0070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613003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Rolnik 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0,0075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352203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telekomunikacji 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0,0084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314205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Technik ogrodnik 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0,0085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611104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Rolnik upraw polowych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0,0085</w:t>
            </w:r>
          </w:p>
        </w:tc>
      </w:tr>
      <w:tr w:rsidR="00E52D53" w:rsidRPr="00E34295" w:rsidTr="00EC6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D53" w:rsidRPr="00E52D53" w:rsidRDefault="00E52D53" w:rsidP="00E52D5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263102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Ekonomista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D53" w:rsidRPr="00E52D53" w:rsidRDefault="00E52D53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E52D53">
              <w:rPr>
                <w:rFonts w:ascii="Bookman Old Style" w:hAnsi="Bookman Old Style"/>
                <w:sz w:val="20"/>
                <w:szCs w:val="20"/>
              </w:rPr>
              <w:t>0,0086</w:t>
            </w:r>
          </w:p>
        </w:tc>
      </w:tr>
    </w:tbl>
    <w:p w:rsidR="0093215E" w:rsidRPr="00BB60E7" w:rsidRDefault="0093215E" w:rsidP="0093215E">
      <w:pPr>
        <w:pStyle w:val="Tekstpodstawowy2"/>
        <w:rPr>
          <w:rFonts w:ascii="Bookman Old Style" w:hAnsi="Bookman Old Style"/>
          <w:i/>
          <w:iCs/>
          <w:sz w:val="18"/>
          <w:szCs w:val="18"/>
        </w:rPr>
      </w:pPr>
      <w:r>
        <w:rPr>
          <w:rFonts w:ascii="Bookman Old Style" w:hAnsi="Bookman Old Style"/>
          <w:i/>
          <w:iCs/>
          <w:sz w:val="18"/>
          <w:szCs w:val="18"/>
        </w:rPr>
        <w:t>Ź</w:t>
      </w:r>
      <w:r w:rsidRPr="00BB60E7">
        <w:rPr>
          <w:rFonts w:ascii="Bookman Old Style" w:hAnsi="Bookman Old Style"/>
          <w:i/>
          <w:iCs/>
          <w:sz w:val="18"/>
          <w:szCs w:val="18"/>
        </w:rPr>
        <w:t>ródło: Ranking zawodów deficytowych i nadw</w:t>
      </w:r>
      <w:r>
        <w:rPr>
          <w:rFonts w:ascii="Bookman Old Style" w:hAnsi="Bookman Old Style"/>
          <w:i/>
          <w:iCs/>
          <w:sz w:val="18"/>
          <w:szCs w:val="18"/>
        </w:rPr>
        <w:t>yżkowych w województwie zachodniopomorskim</w:t>
      </w:r>
    </w:p>
    <w:p w:rsidR="0093215E" w:rsidRDefault="0093215E" w:rsidP="0093215E">
      <w:pPr>
        <w:pStyle w:val="Tekstpodstawowy2"/>
        <w:spacing w:before="120"/>
        <w:rPr>
          <w:rFonts w:ascii="Bookman Old Style" w:hAnsi="Bookman Old Style"/>
          <w:b/>
          <w:bCs/>
          <w:color w:val="000099"/>
          <w:sz w:val="22"/>
          <w:szCs w:val="22"/>
        </w:rPr>
      </w:pPr>
    </w:p>
    <w:p w:rsidR="00F13FA7" w:rsidRDefault="00F13FA7" w:rsidP="00F13FA7">
      <w:pPr>
        <w:pStyle w:val="Tekstpodstawowy2"/>
        <w:spacing w:before="120"/>
        <w:rPr>
          <w:rFonts w:ascii="Bookman Old Style" w:hAnsi="Bookman Old Style"/>
          <w:b/>
          <w:bCs/>
          <w:color w:val="000099"/>
          <w:sz w:val="22"/>
          <w:szCs w:val="22"/>
        </w:rPr>
      </w:pPr>
      <w:r>
        <w:rPr>
          <w:rFonts w:ascii="Bookman Old Style" w:hAnsi="Bookman Old Style"/>
          <w:b/>
          <w:bCs/>
          <w:color w:val="000099"/>
          <w:sz w:val="22"/>
          <w:szCs w:val="22"/>
        </w:rPr>
        <w:lastRenderedPageBreak/>
        <w:t>PODSUMOWANIE</w:t>
      </w:r>
    </w:p>
    <w:p w:rsidR="00F13FA7" w:rsidRDefault="00F13FA7" w:rsidP="00F13FA7">
      <w:pPr>
        <w:pStyle w:val="Tekstpodstawowy2"/>
        <w:spacing w:before="120"/>
        <w:rPr>
          <w:rFonts w:ascii="Bookman Old Style" w:hAnsi="Bookman Old Style"/>
          <w:b/>
          <w:bCs/>
          <w:color w:val="000099"/>
          <w:sz w:val="22"/>
          <w:szCs w:val="22"/>
        </w:rPr>
      </w:pPr>
    </w:p>
    <w:p w:rsidR="00F13FA7" w:rsidRPr="008641EA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/>
          <w:bCs/>
          <w:color w:val="000000"/>
          <w:sz w:val="22"/>
          <w:szCs w:val="22"/>
        </w:rPr>
      </w:pP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1)</w:t>
      </w:r>
      <w:r w:rsidRPr="00E06AA5">
        <w:rPr>
          <w:rFonts w:ascii="Bookman Old Style" w:hAnsi="Bookman Old Style" w:cs="Arial"/>
          <w:bCs/>
          <w:color w:val="FF0000"/>
          <w:sz w:val="22"/>
          <w:szCs w:val="22"/>
        </w:rPr>
        <w:t xml:space="preserve"> </w:t>
      </w:r>
      <w:r w:rsidRPr="00E06AA5">
        <w:rPr>
          <w:rFonts w:ascii="Bookman Old Style" w:hAnsi="Bookman Old Style" w:cs="Arial"/>
          <w:bCs/>
          <w:color w:val="FF0000"/>
          <w:sz w:val="22"/>
          <w:szCs w:val="22"/>
        </w:rPr>
        <w:tab/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W końcu 2011 roku liczba zarejestrowanych w urzędach pracy bezrobotnych  zwiększyła się o 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1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4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% (o 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28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0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osób) w p</w:t>
      </w:r>
      <w:r w:rsidR="008A7EA1">
        <w:rPr>
          <w:rFonts w:ascii="Bookman Old Style" w:hAnsi="Bookman Old Style" w:cs="Arial"/>
          <w:bCs/>
          <w:color w:val="000000"/>
          <w:sz w:val="22"/>
          <w:szCs w:val="22"/>
        </w:rPr>
        <w:t>orównaniu do stanu z końca 2010 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roku (z poziomu 1 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954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7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 do poziomu 1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 982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7 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tys. osób). Względny </w:t>
      </w:r>
      <w:r w:rsidRPr="003E1C5A"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wzrost 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 liczby bezrobotnych miał miejsce </w:t>
      </w: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zarówno 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>wśród bezrobotnych posiadaj</w:t>
      </w:r>
      <w:r w:rsidR="00BB199E">
        <w:rPr>
          <w:rFonts w:ascii="Bookman Old Style" w:hAnsi="Bookman Old Style" w:cs="Arial"/>
          <w:b/>
          <w:bCs/>
          <w:color w:val="000000"/>
          <w:sz w:val="22"/>
          <w:szCs w:val="22"/>
        </w:rPr>
        <w:t>ą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cych zawód (o </w:t>
      </w: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1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3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>%),</w:t>
      </w: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 jak i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 wśród bezrobotnych bez zawodu </w:t>
      </w: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(o 2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0</w:t>
      </w:r>
      <w:r w:rsidRPr="008641EA">
        <w:rPr>
          <w:rFonts w:ascii="Bookman Old Style" w:hAnsi="Bookman Old Style" w:cs="Arial"/>
          <w:b/>
          <w:bCs/>
          <w:color w:val="000000"/>
          <w:sz w:val="22"/>
          <w:szCs w:val="22"/>
        </w:rPr>
        <w:t xml:space="preserve">%). </w:t>
      </w:r>
    </w:p>
    <w:p w:rsidR="00F13FA7" w:rsidRPr="008641EA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/>
          <w:bCs/>
          <w:color w:val="000000"/>
          <w:sz w:val="22"/>
          <w:szCs w:val="22"/>
        </w:rPr>
      </w:pP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ab/>
        <w:t xml:space="preserve">Liczba bezrobotnych posiadających zawód wzrosła o 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20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,7 tys. osób (z poziomu 1 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584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9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 w końcu 2010 roku do poziomu 1 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605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6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 w końcu 2011 roku). Natomiast liczba bezrobotnych bez zawodu 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 xml:space="preserve">zwiększyła 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się </w:t>
      </w:r>
      <w:r>
        <w:rPr>
          <w:rFonts w:ascii="Bookman Old Style" w:hAnsi="Bookman Old Style" w:cs="Arial"/>
          <w:bCs/>
          <w:color w:val="000000"/>
          <w:sz w:val="22"/>
          <w:szCs w:val="22"/>
        </w:rPr>
        <w:t>w 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analogicznym okresie o </w:t>
      </w:r>
      <w:r w:rsidR="008C30E6">
        <w:rPr>
          <w:rFonts w:ascii="Bookman Old Style" w:hAnsi="Bookman Old Style" w:cs="Arial"/>
          <w:bCs/>
          <w:color w:val="000000"/>
          <w:sz w:val="22"/>
          <w:szCs w:val="22"/>
        </w:rPr>
        <w:t>7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 w:rsidR="008C30E6">
        <w:rPr>
          <w:rFonts w:ascii="Bookman Old Style" w:hAnsi="Bookman Old Style" w:cs="Arial"/>
          <w:bCs/>
          <w:color w:val="000000"/>
          <w:sz w:val="22"/>
          <w:szCs w:val="22"/>
        </w:rPr>
        <w:t>2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 (z poziomu 369,</w:t>
      </w:r>
      <w:r w:rsidR="008C30E6">
        <w:rPr>
          <w:rFonts w:ascii="Bookman Old Style" w:hAnsi="Bookman Old Style" w:cs="Arial"/>
          <w:bCs/>
          <w:color w:val="000000"/>
          <w:sz w:val="22"/>
          <w:szCs w:val="22"/>
        </w:rPr>
        <w:t>8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 do poziomu 3</w:t>
      </w:r>
      <w:r w:rsidR="008C30E6">
        <w:rPr>
          <w:rFonts w:ascii="Bookman Old Style" w:hAnsi="Bookman Old Style" w:cs="Arial"/>
          <w:bCs/>
          <w:color w:val="000000"/>
          <w:sz w:val="22"/>
          <w:szCs w:val="22"/>
        </w:rPr>
        <w:t>77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>,</w:t>
      </w:r>
      <w:r w:rsidR="008C30E6">
        <w:rPr>
          <w:rFonts w:ascii="Bookman Old Style" w:hAnsi="Bookman Old Style" w:cs="Arial"/>
          <w:bCs/>
          <w:color w:val="000000"/>
          <w:sz w:val="22"/>
          <w:szCs w:val="22"/>
        </w:rPr>
        <w:t>0</w:t>
      </w:r>
      <w:r w:rsidRPr="008641EA">
        <w:rPr>
          <w:rFonts w:ascii="Bookman Old Style" w:hAnsi="Bookman Old Style" w:cs="Arial"/>
          <w:bCs/>
          <w:color w:val="000000"/>
          <w:sz w:val="22"/>
          <w:szCs w:val="22"/>
        </w:rPr>
        <w:t xml:space="preserve"> tys. osób). </w:t>
      </w:r>
    </w:p>
    <w:p w:rsidR="00F13FA7" w:rsidRPr="003B0EF1" w:rsidRDefault="00F13FA7" w:rsidP="00F13FA7">
      <w:pPr>
        <w:pStyle w:val="Tekstpodstawowy2"/>
        <w:spacing w:after="120"/>
        <w:ind w:left="425" w:hanging="425"/>
        <w:rPr>
          <w:rFonts w:ascii="Bookman Old Style" w:hAnsi="Bookman Old Style"/>
          <w:b/>
          <w:bCs/>
          <w:color w:val="000000" w:themeColor="text1"/>
          <w:sz w:val="22"/>
          <w:szCs w:val="22"/>
        </w:rPr>
      </w:pP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2)</w:t>
      </w:r>
      <w:r w:rsidRPr="008C30E6">
        <w:rPr>
          <w:rFonts w:ascii="Bookman Old Style" w:hAnsi="Bookman Old Style"/>
          <w:bCs/>
          <w:color w:val="FF0000"/>
          <w:sz w:val="22"/>
          <w:szCs w:val="22"/>
        </w:rPr>
        <w:t xml:space="preserve"> 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Największym „napływem” do bezrobocia, a tym samym </w:t>
      </w:r>
      <w:r w:rsidRPr="003B0EF1">
        <w:rPr>
          <w:rFonts w:ascii="Bookman Old Style" w:hAnsi="Bookman Old Style"/>
          <w:b/>
          <w:bCs/>
          <w:color w:val="000000" w:themeColor="text1"/>
          <w:sz w:val="22"/>
          <w:szCs w:val="22"/>
        </w:rPr>
        <w:t>największą liczbą zarejestrowanych bezrobotnych charakteryzowała się niezmiennie grupa „robotnicy przemysłowi i rzemieślnicy”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 (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565,0 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tys. osób z tej grupy zarejestrowało się w 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 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2011 roku, tj. 2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1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,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8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% ogółu bezrobotnych, którzy zarejestrowali się  w 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tym czasie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). Na przeciwległym biegunie znajdowała się grupa siły zbrojne o marginalnym znaczeniu w strukturze grup wielkich (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1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,</w:t>
      </w:r>
      <w:r w:rsidR="003B0EF1"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>8</w:t>
      </w:r>
      <w:r w:rsidRPr="003B0EF1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 tys. osób tj. 0,1 % napływu ogółem). </w:t>
      </w:r>
    </w:p>
    <w:p w:rsidR="00F13FA7" w:rsidRPr="006F23A8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</w:pP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3) 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ab/>
        <w:t xml:space="preserve">W 2011 roku do urzędów pracy zgłoszono 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733</w:t>
      </w:r>
      <w:r w:rsidR="00760C7E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4</w:t>
      </w:r>
      <w:r w:rsidR="00760C7E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 wolnych miejsc pracy i 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miejsc aktywizacji zawodowej tj. o 2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7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1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% (o 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27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3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0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tys.) mniej niż w 2010 roku.</w:t>
      </w:r>
      <w:r w:rsidRPr="008C30E6">
        <w:rPr>
          <w:rFonts w:ascii="Bookman Old Style" w:hAnsi="Bookman Old Style" w:cs="Arial"/>
          <w:bCs/>
          <w:color w:val="FF0000"/>
          <w:sz w:val="22"/>
          <w:szCs w:val="22"/>
        </w:rPr>
        <w:t xml:space="preserve"> 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Największe zapotrzebowanie ze strony pracodawców notowano dla grupy „pracownicy usług i sprzedawcy” 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(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1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9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7,5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 ofert pracy tj. 2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6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6F23A8"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9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% ogółu ofert).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 </w:t>
      </w:r>
    </w:p>
    <w:p w:rsidR="00F13FA7" w:rsidRPr="006F23A8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>4)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 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ab/>
        <w:t>Wolne miejsca pracy zgłoszone do urzędów pracy w 2011 roku wystarczyłyby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dla </w:t>
      </w:r>
      <w:r w:rsidR="006F23A8"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28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,</w:t>
      </w:r>
      <w:r w:rsidR="006F23A8"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3</w:t>
      </w:r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%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nowozarejestrowanych</w:t>
      </w:r>
      <w:proofErr w:type="spellEnd"/>
      <w:r w:rsidRPr="006F23A8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 bezrobotnych w tym okresie. </w:t>
      </w:r>
      <w:r w:rsidRPr="006F23A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Oznacza to, że na poziomie kraju mieliśmy do czynienia z nadwyżką siły roboczej. </w:t>
      </w:r>
    </w:p>
    <w:p w:rsidR="00F13FA7" w:rsidRPr="00AC3DCF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5) </w:t>
      </w: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ab/>
        <w:t xml:space="preserve">Biorąc pod uwagę wskaźnik nadwyżki / deficytu siły roboczej w 2011 roku za zawody deficytowe, czyli zawody o przewadze napływu ofert nad napływem bezrobotnych, w skali kraju uznano </w:t>
      </w:r>
      <w:r w:rsidR="009B6CB6"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>472</w:t>
      </w: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="009B6CB6"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zawody, </w:t>
      </w: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z czego 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5</w:t>
      </w:r>
      <w:r w:rsidR="009B6CB6"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>2</w:t>
      </w: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 przybrało wartość MAX (zgłoszono oferty pracy, a nie zarejestrowano bezrobotnych). Jednak nie wszystkie </w:t>
      </w:r>
      <w:r w:rsidR="00A850B3"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>472</w:t>
      </w: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zawod</w:t>
      </w:r>
      <w:r w:rsidR="00A850B3"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>y</w:t>
      </w:r>
      <w:r w:rsidRP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uznać można za deficytowe, jeżeli brać pod uwagę wskaźnik intensywności deficytu</w:t>
      </w:r>
      <w:r w:rsidR="00AC3DCF">
        <w:rPr>
          <w:rFonts w:ascii="Bookman Old Style" w:hAnsi="Bookman Old Style" w:cs="Arial"/>
          <w:bCs/>
          <w:color w:val="000000" w:themeColor="text1"/>
          <w:sz w:val="22"/>
          <w:szCs w:val="22"/>
        </w:rPr>
        <w:t>.</w:t>
      </w:r>
    </w:p>
    <w:p w:rsidR="006B7802" w:rsidRPr="006B7802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6B7802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lastRenderedPageBreak/>
        <w:t xml:space="preserve">W 2011 r. zawodem deficytowym, czyli o najwyższej przewadze napływu ofert nad napływem bezrobotnych  był </w:t>
      </w:r>
      <w:r w:rsidRPr="006B7802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(podobnie, jak w latach poprzednich) </w:t>
      </w:r>
      <w:r w:rsidRPr="006B7802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zawód robotnika gospodarczego. </w:t>
      </w:r>
      <w:r w:rsidRPr="006B7802">
        <w:rPr>
          <w:rFonts w:ascii="Bookman Old Style" w:hAnsi="Bookman Old Style" w:cs="Arial"/>
          <w:bCs/>
          <w:color w:val="000000" w:themeColor="text1"/>
          <w:sz w:val="22"/>
          <w:szCs w:val="22"/>
        </w:rPr>
        <w:t>W  2011 r.</w:t>
      </w:r>
      <w:r w:rsidRPr="006B7802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 </w:t>
      </w:r>
      <w:r w:rsidRPr="006B7802">
        <w:rPr>
          <w:rFonts w:ascii="Bookman Old Style" w:hAnsi="Bookman Old Style" w:cs="Arial"/>
          <w:bCs/>
          <w:color w:val="000000" w:themeColor="text1"/>
          <w:sz w:val="22"/>
          <w:szCs w:val="22"/>
        </w:rPr>
        <w:t>przewaga ofert pracy nad napływem bezrobotnych w zawodzie robotnik gospodarczy wyniosła</w:t>
      </w:r>
      <w:r w:rsidR="006B7802" w:rsidRPr="006B7802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34,0</w:t>
      </w:r>
      <w:r w:rsidRPr="006B7802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 W następnej kolejności pod względem wielkości deficytu siły roboczej wymienić należy zawody: </w:t>
      </w:r>
      <w:r w:rsidR="006B7802" w:rsidRPr="006B7802">
        <w:rPr>
          <w:rFonts w:ascii="Bookman Old Style" w:hAnsi="Bookman Old Style" w:cs="Arial"/>
          <w:bCs/>
          <w:color w:val="000000" w:themeColor="text1"/>
          <w:sz w:val="22"/>
          <w:szCs w:val="22"/>
        </w:rPr>
        <w:t>pracownika ochrony fizycznej bez licencji oraz telemarketera.</w:t>
      </w:r>
    </w:p>
    <w:p w:rsidR="00B859A2" w:rsidRPr="000C7254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W </w:t>
      </w:r>
      <w:r w:rsidR="00B859A2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3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8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zawodach liczba zgłoszonych ofert pracy była identyczna jak liczba bezrobotnych zarejestrowanych w 2011 r. </w:t>
      </w:r>
    </w:p>
    <w:p w:rsidR="00F13FA7" w:rsidRPr="000C7254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W 1</w:t>
      </w:r>
      <w:r w:rsidR="00B859A2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94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2 zawodach odnotowano nadwyżkę bezrobotnych nad liczbą zgłoszonych ofert pracy, z 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czego 35</w:t>
      </w:r>
      <w:r w:rsidR="008A7EA1">
        <w:rPr>
          <w:rFonts w:ascii="Bookman Old Style" w:hAnsi="Bookman Old Style" w:cs="Arial"/>
          <w:bCs/>
          <w:color w:val="000000" w:themeColor="text1"/>
          <w:sz w:val="22"/>
          <w:szCs w:val="22"/>
        </w:rPr>
        <w:t>2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 zawod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y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(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18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1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% spośród nadwyżkowych) 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przybrał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o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wartość MAX (zanotowano napływ bezrobotnych, nie zgłoszono ofert).</w:t>
      </w:r>
    </w:p>
    <w:p w:rsidR="00F13FA7" w:rsidRPr="000C7254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Niezmiennie od lat na czołowym miejscu w rankingu zawodów najbardziej nadwyżkowych znajduje się zawód sprzedawcy. W 2011 r. przewaga bezrobotnych w stosunku do ofert pracy wyniosła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 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w tym zawodzie </w:t>
      </w:r>
      <w:r w:rsidR="000C7254"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>145,5</w:t>
      </w:r>
      <w:r w:rsidRPr="000C725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 </w:t>
      </w:r>
    </w:p>
    <w:p w:rsidR="00F13FA7" w:rsidRPr="009C7EAA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6) 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ab/>
        <w:t xml:space="preserve">Na podstawie wskaźnika intensywności deficytu / nadwyżki w 2011 r. wyróżnić można było </w:t>
      </w:r>
      <w:r w:rsidR="00AE5041"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4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18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zawod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ów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deficytow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ych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, (w tym </w:t>
      </w:r>
      <w:r w:rsidR="00AE5041"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52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max deficytow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e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), 1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54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zawod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y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zrównoważon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e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i 1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880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zawod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ów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nadwyżkow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>ych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(w tym </w:t>
      </w:r>
      <w:r w:rsidR="009C7EAA"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35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2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 zawod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y 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max nadwyżkow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e</w:t>
      </w:r>
      <w:r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)</w:t>
      </w:r>
      <w:r w:rsidR="009C7EAA"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>. W 2011 roku wystąpiły ponadto 14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3</w:t>
      </w:r>
      <w:r w:rsidR="009C7EAA"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zawody 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(zgodnie z </w:t>
      </w:r>
      <w:proofErr w:type="spellStart"/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KZiS</w:t>
      </w:r>
      <w:proofErr w:type="spellEnd"/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), w </w:t>
      </w:r>
      <w:r w:rsidR="004F2BD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których nie odnotowano </w:t>
      </w:r>
      <w:r w:rsidR="009C7EAA" w:rsidRPr="009C7EAA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napływu bezrobotnych, ani nie zgłoszono ofert pracy. </w:t>
      </w:r>
    </w:p>
    <w:p w:rsidR="00F653CE" w:rsidRPr="00F653CE" w:rsidRDefault="00F13FA7" w:rsidP="00F653CE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8C30E6">
        <w:rPr>
          <w:rFonts w:ascii="Bookman Old Style" w:hAnsi="Bookman Old Style" w:cs="Arial"/>
          <w:bCs/>
          <w:color w:val="FF0000"/>
          <w:sz w:val="22"/>
          <w:szCs w:val="22"/>
        </w:rPr>
        <w:t xml:space="preserve"> </w:t>
      </w:r>
      <w:r w:rsidRPr="008C30E6">
        <w:rPr>
          <w:rFonts w:ascii="Bookman Old Style" w:hAnsi="Bookman Old Style" w:cs="Arial"/>
          <w:bCs/>
          <w:color w:val="FF0000"/>
          <w:sz w:val="22"/>
          <w:szCs w:val="22"/>
        </w:rPr>
        <w:tab/>
      </w:r>
      <w:r w:rsidRPr="00F653CE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Wskaźnik intensywności deficytu w analizowanym okresie był </w:t>
      </w:r>
      <w:r w:rsidR="00F653CE" w:rsidRPr="00F653CE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 xml:space="preserve">zdecydowanie najwyższy </w:t>
      </w:r>
      <w:r w:rsidRPr="00F653CE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w </w:t>
      </w:r>
      <w:r w:rsidR="00F653CE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  </w:t>
      </w:r>
      <w:r w:rsidRPr="00F653CE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zawod</w:t>
      </w:r>
      <w:r w:rsidR="00F653CE" w:rsidRPr="00F653CE">
        <w:rPr>
          <w:rFonts w:ascii="Bookman Old Style" w:hAnsi="Bookman Old Style" w:cs="Arial"/>
          <w:b/>
          <w:bCs/>
          <w:color w:val="000000" w:themeColor="text1"/>
          <w:sz w:val="22"/>
          <w:szCs w:val="22"/>
        </w:rPr>
        <w:t>zie pielęgniarka specjalista pielęgniarstwa opieki długoterminowej.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Znaczny wskaźnik </w:t>
      </w:r>
      <w:r w:rsid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>odnotowano też w 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takich zawodach, jak: lekarz-rehabilitacja medyczna oraz lekarz-okulistyka. </w:t>
      </w:r>
    </w:p>
    <w:p w:rsidR="00F13FA7" w:rsidRPr="00F653CE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8C30E6">
        <w:rPr>
          <w:rFonts w:ascii="Bookman Old Style" w:hAnsi="Bookman Old Style" w:cs="Arial"/>
          <w:b/>
          <w:bCs/>
          <w:color w:val="FF0000"/>
          <w:sz w:val="22"/>
          <w:szCs w:val="22"/>
        </w:rPr>
        <w:t xml:space="preserve"> </w:t>
      </w:r>
      <w:r w:rsidR="00F653CE">
        <w:rPr>
          <w:rFonts w:ascii="Bookman Old Style" w:hAnsi="Bookman Old Style" w:cs="Arial"/>
          <w:b/>
          <w:bCs/>
          <w:color w:val="FF0000"/>
          <w:sz w:val="22"/>
          <w:szCs w:val="22"/>
        </w:rPr>
        <w:tab/>
      </w:r>
      <w:r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Wśród zawodów najbardziej nadwyżkowych wymienić należy: politologów, 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przędzarzy, 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teologów, </w:t>
      </w:r>
      <w:r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>techników agrobiznesu,  filologów - filologia polska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i filologia obcojęzyczna</w:t>
      </w:r>
      <w:r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>, techników żywienia i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 </w:t>
      </w:r>
      <w:r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 gospodarstwa domowego, techników 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>technologii żywności –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 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>cukrownictwo</w:t>
      </w:r>
      <w:r w:rsidR="001C3E9C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F653CE"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czy techników </w:t>
      </w:r>
      <w:r w:rsidRPr="00F653CE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transportu kolejowego. </w:t>
      </w:r>
    </w:p>
    <w:p w:rsidR="003966B8" w:rsidRPr="003966B8" w:rsidRDefault="00F13FA7" w:rsidP="00DF2D83">
      <w:pPr>
        <w:spacing w:before="120" w:after="120" w:line="360" w:lineRule="auto"/>
        <w:ind w:left="426" w:hanging="426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3966B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7) W 2011 r. </w:t>
      </w:r>
      <w:r w:rsidR="003966B8" w:rsidRPr="003966B8">
        <w:rPr>
          <w:rFonts w:ascii="Bookman Old Style" w:hAnsi="Bookman Old Style" w:cs="Arial"/>
          <w:bCs/>
          <w:color w:val="000000" w:themeColor="text1"/>
          <w:sz w:val="22"/>
          <w:szCs w:val="22"/>
        </w:rPr>
        <w:t>w</w:t>
      </w:r>
      <w:r w:rsidR="003966B8" w:rsidRPr="003966B8">
        <w:rPr>
          <w:rFonts w:ascii="Bookman Old Style" w:hAnsi="Bookman Old Style" w:cs="Arial"/>
          <w:color w:val="000000" w:themeColor="text1"/>
          <w:sz w:val="22"/>
          <w:szCs w:val="22"/>
        </w:rPr>
        <w:t xml:space="preserve">e wszystkich 21 sekcjach PKD odnotowano przewagę liczby bezrobotnych poprzednio pracujących nad liczbą wolnych miejsc pracy. </w:t>
      </w:r>
    </w:p>
    <w:p w:rsidR="003966B8" w:rsidRPr="00DF2D83" w:rsidRDefault="00DF2D83" w:rsidP="00DF2D83">
      <w:pPr>
        <w:spacing w:after="120" w:line="360" w:lineRule="auto"/>
        <w:ind w:left="426" w:hanging="426"/>
        <w:jc w:val="both"/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</w:pPr>
      <w:r>
        <w:rPr>
          <w:rFonts w:ascii="Bookman Old Style" w:hAnsi="Bookman Old Style" w:cs="Arial"/>
          <w:bCs/>
          <w:color w:val="FF0000"/>
          <w:sz w:val="22"/>
          <w:szCs w:val="22"/>
        </w:rPr>
        <w:tab/>
      </w:r>
      <w:r w:rsidR="00F13FA7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Do sekcji o największej przewadze liczby 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zarejestrowanych bezrobotnych w </w:t>
      </w:r>
      <w:r w:rsidR="00F13FA7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odniesieniu do liczby zgłoszonych ofert należały sekcje: przetwórstwo przemysłowe (poziom nadwyżki 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269,5</w:t>
      </w:r>
      <w:r w:rsidR="00F13FA7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tys.) oraz handel hurtowy i detaliczny (poziom nadwyżki 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226</w:t>
      </w:r>
      <w:r w:rsidR="00F13FA7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7</w:t>
      </w:r>
      <w:r w:rsidR="00F13FA7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tys.)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.</w:t>
      </w:r>
      <w:r w:rsidR="00F13FA7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Jednak biorąc pod uwagę wskaźnik </w:t>
      </w:r>
      <w:r w:rsidR="003966B8"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lastRenderedPageBreak/>
        <w:t xml:space="preserve">intensywności nadwyżki/deficytu </w:t>
      </w:r>
      <w:r w:rsidR="003966B8" w:rsidRPr="00DF2D83">
        <w:rPr>
          <w:rFonts w:ascii="Bookman Old Style" w:hAnsi="Bookman Old Style" w:cs="Arial"/>
          <w:color w:val="000000" w:themeColor="text1"/>
          <w:sz w:val="22"/>
          <w:szCs w:val="22"/>
        </w:rPr>
        <w:t xml:space="preserve">dwie sekcje można uznać za bliskie deficytu, choć również w nich wystąpiła przewaga bezrobotnych nad ofertami pracy. </w:t>
      </w:r>
      <w:r w:rsidRPr="00DF2D83">
        <w:rPr>
          <w:rFonts w:ascii="Bookman Old Style" w:hAnsi="Bookman Old Style" w:cs="Arial"/>
          <w:color w:val="000000" w:themeColor="text1"/>
          <w:sz w:val="22"/>
          <w:szCs w:val="22"/>
        </w:rPr>
        <w:t>N</w:t>
      </w:r>
      <w:r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ie była ona jednak na tyle istotna, by mówić o deficycie, a raczej, zgodnie z przyjętymi założeniami o wystąpieniu równowagi. </w:t>
      </w:r>
      <w:r w:rsidR="003966B8" w:rsidRPr="00DF2D83">
        <w:rPr>
          <w:rFonts w:ascii="Bookman Old Style" w:hAnsi="Bookman Old Style" w:cs="Arial"/>
          <w:color w:val="000000" w:themeColor="text1"/>
          <w:sz w:val="22"/>
          <w:szCs w:val="22"/>
        </w:rPr>
        <w:t>Dotyczyło to</w:t>
      </w:r>
      <w:r w:rsidR="003966B8" w:rsidRPr="00DF2D83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 xml:space="preserve"> sekcji działalność w zakresie usług administrowania i działalność wspierająca (wskaźnik intensywności osiągnął poziom 0,9183</w:t>
      </w:r>
      <w:r w:rsidRPr="00DF2D83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 xml:space="preserve">, </w:t>
      </w:r>
      <w:r w:rsidRPr="00DF2D83">
        <w:rPr>
          <w:rFonts w:ascii="Bookman Old Style" w:hAnsi="Bookman Old Style" w:cs="Arial"/>
          <w:bCs/>
          <w:color w:val="000000" w:themeColor="text1"/>
          <w:sz w:val="22"/>
          <w:szCs w:val="22"/>
        </w:rPr>
        <w:t>przy nadwyżce liczby bezrobotnych nad liczbą ofert wynoszącej 7,4 tys.)</w:t>
      </w:r>
      <w:r w:rsidR="003966B8" w:rsidRPr="00DF2D83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 xml:space="preserve"> oraz sekcji  </w:t>
      </w:r>
      <w:r w:rsidR="003966B8" w:rsidRPr="00DF2D83">
        <w:rPr>
          <w:rFonts w:ascii="Bookman Old Style" w:hAnsi="Bookman Old Style" w:cs="Arial"/>
          <w:color w:val="000000" w:themeColor="text1"/>
          <w:sz w:val="22"/>
          <w:szCs w:val="22"/>
        </w:rPr>
        <w:t>administracja publiczna i obrona narodowa,</w:t>
      </w:r>
      <w:r w:rsidR="003966B8" w:rsidRPr="00DF2D83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>  </w:t>
      </w:r>
      <w:r w:rsidR="003966B8" w:rsidRPr="00DF2D83">
        <w:rPr>
          <w:rFonts w:ascii="Bookman Old Style" w:hAnsi="Bookman Old Style" w:cs="Arial"/>
          <w:color w:val="000000" w:themeColor="text1"/>
          <w:sz w:val="22"/>
          <w:szCs w:val="22"/>
        </w:rPr>
        <w:t>obowiązkowe zabezpieczenia społeczne</w:t>
      </w:r>
      <w:r w:rsidR="003966B8" w:rsidRPr="00DF2D83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 xml:space="preserve"> (wskaźnik intensywności osiągnął poziom 0,8539</w:t>
      </w:r>
      <w:r w:rsidR="001C3E9C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>, przy nadwyżce bezrobotnych nad liczbą ofert wynoszącej 16,4 tys.</w:t>
      </w:r>
      <w:r w:rsidR="003966B8" w:rsidRPr="00DF2D83">
        <w:rPr>
          <w:rFonts w:ascii="Bookman Old Style" w:hAnsi="Bookman Old Style" w:cs="Arial"/>
          <w:bCs/>
          <w:iCs/>
          <w:color w:val="000000" w:themeColor="text1"/>
          <w:sz w:val="22"/>
          <w:szCs w:val="22"/>
        </w:rPr>
        <w:t xml:space="preserve">). </w:t>
      </w:r>
    </w:p>
    <w:p w:rsidR="00F13FA7" w:rsidRPr="0049216E" w:rsidRDefault="00DF2D83" w:rsidP="0049216E">
      <w:pPr>
        <w:pStyle w:val="Tekstpodstawowy2"/>
        <w:spacing w:after="120"/>
        <w:ind w:left="426" w:hanging="426"/>
        <w:rPr>
          <w:rFonts w:ascii="Bookman Old Style" w:hAnsi="Bookman Old Style"/>
          <w:bCs/>
          <w:color w:val="000000" w:themeColor="text1"/>
          <w:sz w:val="22"/>
          <w:szCs w:val="22"/>
        </w:rPr>
      </w:pPr>
      <w:r>
        <w:rPr>
          <w:rFonts w:ascii="Bookman Old Style" w:hAnsi="Bookman Old Style"/>
          <w:bCs/>
          <w:color w:val="FF0000"/>
          <w:sz w:val="22"/>
          <w:szCs w:val="22"/>
        </w:rPr>
        <w:tab/>
      </w:r>
      <w:r w:rsidR="00F13FA7" w:rsidRPr="0049216E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Natomiast najbardziej nadwyżkowe były sekcje: </w:t>
      </w:r>
      <w:r w:rsidRPr="0049216E">
        <w:rPr>
          <w:rFonts w:ascii="Bookman Old Style" w:hAnsi="Bookman Old Style"/>
          <w:color w:val="000000" w:themeColor="text1"/>
          <w:sz w:val="22"/>
          <w:szCs w:val="22"/>
        </w:rPr>
        <w:t>gospodarstwa domowe zatrudniające pracowników, gospodarstwa domowe produkujące wyroby i świadczące usługi na własne potrzeby (wskaźnik nadwyżki – 0,0714</w:t>
      </w:r>
      <w:r w:rsidR="00F13FA7" w:rsidRPr="0049216E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), oraz </w:t>
      </w:r>
      <w:r w:rsidRPr="0049216E">
        <w:rPr>
          <w:rFonts w:ascii="Bookman Old Style" w:hAnsi="Bookman Old Style"/>
          <w:color w:val="000000" w:themeColor="text1"/>
          <w:sz w:val="22"/>
          <w:szCs w:val="22"/>
        </w:rPr>
        <w:t xml:space="preserve">pozostała działalność usługowa (wskaźnik nadwyżki – 0,1651). </w:t>
      </w:r>
    </w:p>
    <w:p w:rsidR="00F13FA7" w:rsidRPr="002C3678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8) 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ab/>
        <w:t xml:space="preserve">Na wszystkich lokalnych rynkach pracy sytuacja pozostaje trudna i utrzymuje się przewaga zawodów nadwyżkowych nad deficytowymi.  </w:t>
      </w:r>
    </w:p>
    <w:p w:rsidR="00F13FA7" w:rsidRPr="002C3678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Wśród zawodów nadwyżkowych w większości województw wymienić należy przede wszystkim techników, zwłaszcza techników hotelarstwa, techników żywienia i gospodarstwa domowego, techników rolników, techników ekonomistów, techników technologii odzieży, techników mechaników, techników mechanizacji rolnictwa, techników technologii 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odzieży, technicy technologii 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drewna, techników ochrony środowiska, itd.</w:t>
      </w:r>
    </w:p>
    <w:p w:rsidR="00F13FA7" w:rsidRPr="002C3678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Bardziej zróżnicowana sytuacja wystąpiła w 2011 roku jeśli chodzi o zawody deficytowe. Trudno jest bowiem wskazać zawód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najczęściej powtarzający się w 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województwach.  </w:t>
      </w:r>
    </w:p>
    <w:p w:rsidR="00F13FA7" w:rsidRPr="002C3678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2C3678">
        <w:rPr>
          <w:rFonts w:ascii="Bookman Old Style" w:hAnsi="Bookman Old Style"/>
          <w:bCs/>
          <w:color w:val="000000" w:themeColor="text1"/>
          <w:sz w:val="22"/>
          <w:szCs w:val="22"/>
        </w:rPr>
        <w:t xml:space="preserve">      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Spośród zawodów deficytowych występujących kilkakrotnie w  raportach wojewódzkich wymienić należy: spawacza metodą MIG, MAG, TIG, opiekuna osoby starszej, operatora ładowarki, 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spycharki 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czy koparki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12222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robotnika oczyszczania miasta, 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urzędnika podatkowego oraz pracownika ochrony fizycznej I stopnia.</w:t>
      </w:r>
    </w:p>
    <w:p w:rsidR="00F13FA7" w:rsidRPr="002C3678" w:rsidRDefault="00F13FA7" w:rsidP="00F13FA7">
      <w:pPr>
        <w:spacing w:after="120" w:line="360" w:lineRule="auto"/>
        <w:ind w:left="425"/>
        <w:jc w:val="both"/>
        <w:rPr>
          <w:rFonts w:ascii="Bookman Old Style" w:hAnsi="Bookman Old Style" w:cs="Arial"/>
          <w:bCs/>
          <w:color w:val="000000" w:themeColor="text1"/>
          <w:sz w:val="22"/>
          <w:szCs w:val="22"/>
        </w:rPr>
      </w:pP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Wśród 15 - tu najbardziej deficytowych zawodów znaleźli się też nauczyciele przedmiotów zawodowych 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medycznych, 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asystenci nauczyciela przedszkola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, technicy automatycy</w:t>
      </w:r>
      <w:r w:rsidR="00122224">
        <w:rPr>
          <w:rFonts w:ascii="Bookman Old Style" w:hAnsi="Bookman Old Style" w:cs="Arial"/>
          <w:bCs/>
          <w:color w:val="000000" w:themeColor="text1"/>
          <w:sz w:val="22"/>
          <w:szCs w:val="22"/>
        </w:rPr>
        <w:t>,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  <w:r w:rsidR="00122224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czy </w:t>
      </w:r>
      <w:r w:rsidR="002C3678"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>tancerze.</w:t>
      </w:r>
      <w:r w:rsidRPr="002C3678">
        <w:rPr>
          <w:rFonts w:ascii="Bookman Old Style" w:hAnsi="Bookman Old Style" w:cs="Arial"/>
          <w:bCs/>
          <w:color w:val="000000" w:themeColor="text1"/>
          <w:sz w:val="22"/>
          <w:szCs w:val="22"/>
        </w:rPr>
        <w:t xml:space="preserve"> </w:t>
      </w:r>
    </w:p>
    <w:p w:rsidR="00F13FA7" w:rsidRPr="0049216E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iCs/>
          <w:color w:val="000000" w:themeColor="text1"/>
          <w:sz w:val="22"/>
          <w:szCs w:val="22"/>
        </w:rPr>
      </w:pPr>
      <w:r w:rsidRPr="0049216E">
        <w:rPr>
          <w:rFonts w:ascii="Bookman Old Style" w:hAnsi="Bookman Old Style" w:cs="Arial"/>
          <w:bCs/>
          <w:color w:val="000000" w:themeColor="text1"/>
          <w:sz w:val="22"/>
          <w:szCs w:val="22"/>
        </w:rPr>
        <w:lastRenderedPageBreak/>
        <w:t xml:space="preserve">9)   Monitoring zawodów deficytowych </w:t>
      </w:r>
      <w:r w:rsidRPr="0049216E">
        <w:rPr>
          <w:rFonts w:ascii="Bookman Old Style" w:hAnsi="Bookman Old Style" w:cs="Arial"/>
          <w:iCs/>
          <w:color w:val="000000" w:themeColor="text1"/>
          <w:sz w:val="22"/>
          <w:szCs w:val="22"/>
        </w:rPr>
        <w:t>i nadwyżkowych bazujący głównie na danych statystycznych bezrobocia rejestrowanego nie oddaje w pełni rzeczywistych relacji w zakresie popytu i podaży na regionalnym rynku pracy</w:t>
      </w:r>
      <w:r w:rsidRPr="0049216E">
        <w:rPr>
          <w:rFonts w:ascii="Bookman Old Style" w:hAnsi="Bookman Old Style" w:cs="Arial"/>
          <w:b/>
          <w:iCs/>
          <w:color w:val="000000" w:themeColor="text1"/>
          <w:sz w:val="22"/>
          <w:szCs w:val="22"/>
        </w:rPr>
        <w:t xml:space="preserve"> </w:t>
      </w:r>
      <w:r w:rsidRPr="0049216E">
        <w:rPr>
          <w:rFonts w:ascii="Bookman Old Style" w:hAnsi="Bookman Old Style" w:cs="Arial"/>
          <w:iCs/>
          <w:color w:val="000000" w:themeColor="text1"/>
          <w:sz w:val="22"/>
          <w:szCs w:val="22"/>
        </w:rPr>
        <w:t>i stanowić może przede wszystkim podstawę do planowania kierunków szkoleń bezrobotnych zgodnie z zapotrzebowaniem zgłaszanym przez pracodawców na lokalnych rynkach pracy.</w:t>
      </w:r>
    </w:p>
    <w:p w:rsidR="00F13FA7" w:rsidRPr="0049216E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iCs/>
          <w:color w:val="000000" w:themeColor="text1"/>
          <w:sz w:val="22"/>
          <w:szCs w:val="22"/>
        </w:rPr>
      </w:pPr>
      <w:r w:rsidRPr="0049216E">
        <w:rPr>
          <w:rFonts w:ascii="Bookman Old Style" w:hAnsi="Bookman Old Style" w:cs="Arial"/>
          <w:iCs/>
          <w:color w:val="000000" w:themeColor="text1"/>
          <w:sz w:val="22"/>
          <w:szCs w:val="22"/>
        </w:rPr>
        <w:t xml:space="preserve">10) Dane dotyczące rankingu zawodów najbardziej deficytowych i nadwyżkowych w kraju oraz </w:t>
      </w:r>
      <w:r w:rsidR="001C3E9C">
        <w:rPr>
          <w:rFonts w:ascii="Bookman Old Style" w:hAnsi="Bookman Old Style" w:cs="Arial"/>
          <w:iCs/>
          <w:color w:val="000000" w:themeColor="text1"/>
          <w:sz w:val="22"/>
          <w:szCs w:val="22"/>
        </w:rPr>
        <w:t>w </w:t>
      </w:r>
      <w:r w:rsidRPr="0049216E">
        <w:rPr>
          <w:rFonts w:ascii="Bookman Old Style" w:hAnsi="Bookman Old Style" w:cs="Arial"/>
          <w:iCs/>
          <w:color w:val="000000" w:themeColor="text1"/>
          <w:sz w:val="22"/>
          <w:szCs w:val="22"/>
        </w:rPr>
        <w:t>poszczególnych województwach opierają się na wskaźnikach przedstawionych w niniejszej publikacji, z pominięciem zawodów maksymalnie deficytowych oraz maksymalnie nadwyżkowych</w:t>
      </w:r>
      <w:r w:rsidR="0049216E" w:rsidRPr="0049216E">
        <w:rPr>
          <w:rFonts w:ascii="Bookman Old Style" w:hAnsi="Bookman Old Style" w:cs="Arial"/>
          <w:iCs/>
          <w:color w:val="000000" w:themeColor="text1"/>
          <w:sz w:val="22"/>
          <w:szCs w:val="22"/>
        </w:rPr>
        <w:t xml:space="preserve"> oraz zawodów tzw. „pozostałych”</w:t>
      </w:r>
      <w:r w:rsidRPr="0049216E">
        <w:rPr>
          <w:rFonts w:ascii="Bookman Old Style" w:hAnsi="Bookman Old Style" w:cs="Arial"/>
          <w:iCs/>
          <w:color w:val="000000" w:themeColor="text1"/>
          <w:sz w:val="22"/>
          <w:szCs w:val="22"/>
        </w:rPr>
        <w:t xml:space="preserve">  Niektóre wojewódzkie urzędy pracy w swoich raportach bardziej elastycznie stosują sposób liczenia w/w wskaźników, uwzględniając specyfikę lokalnych rynków pracy, czyli np. analizują tylko zawody gdzie napływ ofert pracy, czy bezrobotnych był wyższy od 100.</w:t>
      </w:r>
    </w:p>
    <w:p w:rsidR="00F13FA7" w:rsidRPr="008C30E6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iCs/>
          <w:color w:val="FF0000"/>
          <w:sz w:val="22"/>
          <w:szCs w:val="22"/>
        </w:rPr>
      </w:pPr>
    </w:p>
    <w:p w:rsidR="00F13FA7" w:rsidRPr="008C30E6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iCs/>
          <w:color w:val="FF0000"/>
          <w:sz w:val="22"/>
          <w:szCs w:val="22"/>
        </w:rPr>
      </w:pPr>
    </w:p>
    <w:p w:rsidR="00F13FA7" w:rsidRPr="008C30E6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iCs/>
          <w:color w:val="FF0000"/>
          <w:sz w:val="22"/>
          <w:szCs w:val="22"/>
        </w:rPr>
      </w:pPr>
    </w:p>
    <w:p w:rsidR="00F13FA7" w:rsidRPr="008C30E6" w:rsidRDefault="00F13FA7" w:rsidP="00F13FA7">
      <w:pPr>
        <w:spacing w:after="120" w:line="360" w:lineRule="auto"/>
        <w:ind w:left="425" w:hanging="425"/>
        <w:jc w:val="both"/>
        <w:rPr>
          <w:rFonts w:ascii="Bookman Old Style" w:hAnsi="Bookman Old Style" w:cs="Arial"/>
          <w:iCs/>
          <w:color w:val="FF0000"/>
          <w:sz w:val="22"/>
          <w:szCs w:val="22"/>
        </w:rPr>
      </w:pPr>
    </w:p>
    <w:p w:rsidR="0049297C" w:rsidRPr="008C30E6" w:rsidRDefault="0049297C" w:rsidP="0049297C">
      <w:pPr>
        <w:pStyle w:val="Tekstpodstawowy2"/>
        <w:spacing w:before="120"/>
        <w:rPr>
          <w:rFonts w:ascii="Bookman Old Style" w:hAnsi="Bookman Old Style"/>
          <w:b/>
          <w:bCs/>
          <w:color w:val="FF0000"/>
          <w:sz w:val="22"/>
          <w:szCs w:val="22"/>
        </w:rPr>
      </w:pPr>
    </w:p>
    <w:sectPr w:rsidR="0049297C" w:rsidRPr="008C30E6" w:rsidSect="00416E47">
      <w:footerReference w:type="default" r:id="rId2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045" w:rsidRDefault="00132045" w:rsidP="0093215E">
      <w:r>
        <w:separator/>
      </w:r>
    </w:p>
  </w:endnote>
  <w:endnote w:type="continuationSeparator" w:id="0">
    <w:p w:rsidR="00132045" w:rsidRDefault="00132045" w:rsidP="00932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641"/>
      <w:docPartObj>
        <w:docPartGallery w:val="Page Numbers (Bottom of Page)"/>
        <w:docPartUnique/>
      </w:docPartObj>
    </w:sdtPr>
    <w:sdtContent>
      <w:p w:rsidR="005059A2" w:rsidRDefault="00701F7D">
        <w:pPr>
          <w:pStyle w:val="Stopka"/>
          <w:jc w:val="center"/>
        </w:pPr>
        <w:fldSimple w:instr=" PAGE   \* MERGEFORMAT ">
          <w:r w:rsidR="00416E47">
            <w:rPr>
              <w:noProof/>
            </w:rPr>
            <w:t>40</w:t>
          </w:r>
        </w:fldSimple>
      </w:p>
    </w:sdtContent>
  </w:sdt>
  <w:p w:rsidR="005059A2" w:rsidRDefault="005059A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045" w:rsidRDefault="00132045" w:rsidP="0093215E">
      <w:r>
        <w:separator/>
      </w:r>
    </w:p>
  </w:footnote>
  <w:footnote w:type="continuationSeparator" w:id="0">
    <w:p w:rsidR="00132045" w:rsidRDefault="00132045" w:rsidP="0093215E">
      <w:r>
        <w:continuationSeparator/>
      </w:r>
    </w:p>
  </w:footnote>
  <w:footnote w:id="1">
    <w:p w:rsidR="005059A2" w:rsidRDefault="005059A2" w:rsidP="00283FB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Sekcje PKD zgodne z nową klasyfikacją działalności wprowadzoną rozporządzeniem Rady Ministrów z dnia 24 grudnia 2007 w sprawie  Polskiej Klasyfikacji Działalności  (Dz. U. nr 251 poz. 1885)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B2DC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1CC49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FBECE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0A06A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FA7F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5257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22AD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DC44F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D6F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38C45BA"/>
    <w:multiLevelType w:val="hybridMultilevel"/>
    <w:tmpl w:val="681C6498"/>
    <w:lvl w:ilvl="0" w:tplc="3B2A2A90">
      <w:start w:val="1"/>
      <w:numFmt w:val="bullet"/>
      <w:lvlText w:val=""/>
      <w:lvlJc w:val="left"/>
      <w:pPr>
        <w:tabs>
          <w:tab w:val="num" w:pos="851"/>
        </w:tabs>
        <w:ind w:left="851" w:hanging="491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A447B5B"/>
    <w:multiLevelType w:val="hybridMultilevel"/>
    <w:tmpl w:val="27623418"/>
    <w:lvl w:ilvl="0" w:tplc="3B68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156730"/>
    <w:multiLevelType w:val="hybridMultilevel"/>
    <w:tmpl w:val="C89C9F08"/>
    <w:lvl w:ilvl="0" w:tplc="C95A203C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CF4272"/>
    <w:multiLevelType w:val="hybridMultilevel"/>
    <w:tmpl w:val="A606ABF6"/>
    <w:lvl w:ilvl="0" w:tplc="3B68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F75DA1"/>
    <w:multiLevelType w:val="hybridMultilevel"/>
    <w:tmpl w:val="579C58C6"/>
    <w:lvl w:ilvl="0" w:tplc="3B68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5345A2"/>
    <w:multiLevelType w:val="hybridMultilevel"/>
    <w:tmpl w:val="292E20AC"/>
    <w:lvl w:ilvl="0" w:tplc="FFFFFFFF">
      <w:start w:val="1"/>
      <w:numFmt w:val="bullet"/>
      <w:lvlText w:val="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747DC1"/>
    <w:multiLevelType w:val="hybridMultilevel"/>
    <w:tmpl w:val="3DE49E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840E1F"/>
    <w:multiLevelType w:val="hybridMultilevel"/>
    <w:tmpl w:val="D51646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22586F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7AA0461"/>
    <w:multiLevelType w:val="hybridMultilevel"/>
    <w:tmpl w:val="7A8600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F10DF6"/>
    <w:multiLevelType w:val="hybridMultilevel"/>
    <w:tmpl w:val="898A0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D733C"/>
    <w:multiLevelType w:val="hybridMultilevel"/>
    <w:tmpl w:val="15C0BA8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4EE64E9"/>
    <w:multiLevelType w:val="hybridMultilevel"/>
    <w:tmpl w:val="0A721E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317F10"/>
    <w:multiLevelType w:val="hybridMultilevel"/>
    <w:tmpl w:val="0ED8B232"/>
    <w:lvl w:ilvl="0" w:tplc="FFFFFFFF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135DEE"/>
    <w:multiLevelType w:val="multilevel"/>
    <w:tmpl w:val="998C055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9B640FB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A81148A"/>
    <w:multiLevelType w:val="hybridMultilevel"/>
    <w:tmpl w:val="6AF00B92"/>
    <w:lvl w:ilvl="0" w:tplc="46221BEC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79741B5B"/>
    <w:multiLevelType w:val="hybridMultilevel"/>
    <w:tmpl w:val="4DCC2416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7"/>
  </w:num>
  <w:num w:numId="5">
    <w:abstractNumId w:val="20"/>
  </w:num>
  <w:num w:numId="6">
    <w:abstractNumId w:val="18"/>
  </w:num>
  <w:num w:numId="7">
    <w:abstractNumId w:val="16"/>
  </w:num>
  <w:num w:numId="8">
    <w:abstractNumId w:val="19"/>
  </w:num>
  <w:num w:numId="9">
    <w:abstractNumId w:val="21"/>
  </w:num>
  <w:num w:numId="10">
    <w:abstractNumId w:val="15"/>
  </w:num>
  <w:num w:numId="11">
    <w:abstractNumId w:val="25"/>
  </w:num>
  <w:num w:numId="12">
    <w:abstractNumId w:val="9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6"/>
  </w:num>
  <w:num w:numId="19">
    <w:abstractNumId w:val="5"/>
  </w:num>
  <w:num w:numId="20">
    <w:abstractNumId w:val="4"/>
  </w:num>
  <w:num w:numId="21">
    <w:abstractNumId w:val="26"/>
  </w:num>
  <w:num w:numId="22">
    <w:abstractNumId w:val="11"/>
  </w:num>
  <w:num w:numId="23">
    <w:abstractNumId w:val="10"/>
  </w:num>
  <w:num w:numId="24">
    <w:abstractNumId w:val="1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93215E"/>
    <w:rsid w:val="0000354D"/>
    <w:rsid w:val="00016ADC"/>
    <w:rsid w:val="000237CF"/>
    <w:rsid w:val="00052C67"/>
    <w:rsid w:val="000700D8"/>
    <w:rsid w:val="0007166B"/>
    <w:rsid w:val="00076363"/>
    <w:rsid w:val="000800E8"/>
    <w:rsid w:val="00082995"/>
    <w:rsid w:val="00083E9D"/>
    <w:rsid w:val="00092218"/>
    <w:rsid w:val="000B42D2"/>
    <w:rsid w:val="000B5F88"/>
    <w:rsid w:val="000C22F4"/>
    <w:rsid w:val="000C7254"/>
    <w:rsid w:val="000D42A9"/>
    <w:rsid w:val="000E70F1"/>
    <w:rsid w:val="000F10FC"/>
    <w:rsid w:val="00110367"/>
    <w:rsid w:val="00122224"/>
    <w:rsid w:val="00132045"/>
    <w:rsid w:val="00137D4E"/>
    <w:rsid w:val="00140DC2"/>
    <w:rsid w:val="00147C84"/>
    <w:rsid w:val="001719ED"/>
    <w:rsid w:val="001745DE"/>
    <w:rsid w:val="00180091"/>
    <w:rsid w:val="00191355"/>
    <w:rsid w:val="001B053C"/>
    <w:rsid w:val="001C2037"/>
    <w:rsid w:val="001C3E9C"/>
    <w:rsid w:val="001D085C"/>
    <w:rsid w:val="001E171D"/>
    <w:rsid w:val="002051AC"/>
    <w:rsid w:val="00211615"/>
    <w:rsid w:val="002173E0"/>
    <w:rsid w:val="00224604"/>
    <w:rsid w:val="00227BA4"/>
    <w:rsid w:val="00230AB5"/>
    <w:rsid w:val="00230F01"/>
    <w:rsid w:val="00237924"/>
    <w:rsid w:val="00242435"/>
    <w:rsid w:val="00250052"/>
    <w:rsid w:val="002535BC"/>
    <w:rsid w:val="0026116A"/>
    <w:rsid w:val="0026716E"/>
    <w:rsid w:val="002672AA"/>
    <w:rsid w:val="00273FAD"/>
    <w:rsid w:val="00283BEB"/>
    <w:rsid w:val="00283FB3"/>
    <w:rsid w:val="002A0EDA"/>
    <w:rsid w:val="002C3678"/>
    <w:rsid w:val="002D26A1"/>
    <w:rsid w:val="002F14EF"/>
    <w:rsid w:val="0030130A"/>
    <w:rsid w:val="003147A3"/>
    <w:rsid w:val="0031683B"/>
    <w:rsid w:val="00317E92"/>
    <w:rsid w:val="00321A1A"/>
    <w:rsid w:val="00325085"/>
    <w:rsid w:val="0033007D"/>
    <w:rsid w:val="0035257E"/>
    <w:rsid w:val="00352B6C"/>
    <w:rsid w:val="003566FC"/>
    <w:rsid w:val="00364875"/>
    <w:rsid w:val="0036641C"/>
    <w:rsid w:val="0037133E"/>
    <w:rsid w:val="00384A11"/>
    <w:rsid w:val="0039185E"/>
    <w:rsid w:val="003966B8"/>
    <w:rsid w:val="003A0762"/>
    <w:rsid w:val="003A15B8"/>
    <w:rsid w:val="003A668C"/>
    <w:rsid w:val="003B0EF1"/>
    <w:rsid w:val="003B363C"/>
    <w:rsid w:val="003B5D82"/>
    <w:rsid w:val="003E0967"/>
    <w:rsid w:val="003F35BF"/>
    <w:rsid w:val="00403896"/>
    <w:rsid w:val="00407F18"/>
    <w:rsid w:val="0041697C"/>
    <w:rsid w:val="00416E47"/>
    <w:rsid w:val="00440CF0"/>
    <w:rsid w:val="004411F2"/>
    <w:rsid w:val="004459FE"/>
    <w:rsid w:val="0045665E"/>
    <w:rsid w:val="004578A4"/>
    <w:rsid w:val="004632FA"/>
    <w:rsid w:val="00463DF1"/>
    <w:rsid w:val="00484BC8"/>
    <w:rsid w:val="0049216E"/>
    <w:rsid w:val="0049297C"/>
    <w:rsid w:val="004D00F9"/>
    <w:rsid w:val="004D34F6"/>
    <w:rsid w:val="004F2BD4"/>
    <w:rsid w:val="004F2CF4"/>
    <w:rsid w:val="004F4E3D"/>
    <w:rsid w:val="00503BB5"/>
    <w:rsid w:val="0050411D"/>
    <w:rsid w:val="005059A2"/>
    <w:rsid w:val="005110AB"/>
    <w:rsid w:val="00511E32"/>
    <w:rsid w:val="00517BE3"/>
    <w:rsid w:val="00556B35"/>
    <w:rsid w:val="005576E9"/>
    <w:rsid w:val="005713A7"/>
    <w:rsid w:val="005844B8"/>
    <w:rsid w:val="00591CDA"/>
    <w:rsid w:val="005A05AB"/>
    <w:rsid w:val="005B2320"/>
    <w:rsid w:val="005D24BC"/>
    <w:rsid w:val="005D5E09"/>
    <w:rsid w:val="005E1FF8"/>
    <w:rsid w:val="005E34CE"/>
    <w:rsid w:val="005E4B13"/>
    <w:rsid w:val="005F01F1"/>
    <w:rsid w:val="005F4599"/>
    <w:rsid w:val="0060481F"/>
    <w:rsid w:val="00605123"/>
    <w:rsid w:val="00612B98"/>
    <w:rsid w:val="00617206"/>
    <w:rsid w:val="00621C81"/>
    <w:rsid w:val="00647D68"/>
    <w:rsid w:val="006511B1"/>
    <w:rsid w:val="0065368F"/>
    <w:rsid w:val="00665D69"/>
    <w:rsid w:val="0068067E"/>
    <w:rsid w:val="00684A49"/>
    <w:rsid w:val="006A261F"/>
    <w:rsid w:val="006A325F"/>
    <w:rsid w:val="006B4273"/>
    <w:rsid w:val="006B7802"/>
    <w:rsid w:val="006B7FC4"/>
    <w:rsid w:val="006C5235"/>
    <w:rsid w:val="006D4D03"/>
    <w:rsid w:val="006F23A8"/>
    <w:rsid w:val="00701F7D"/>
    <w:rsid w:val="0070478B"/>
    <w:rsid w:val="007315C6"/>
    <w:rsid w:val="00735C58"/>
    <w:rsid w:val="00743B2C"/>
    <w:rsid w:val="00760C7E"/>
    <w:rsid w:val="00761535"/>
    <w:rsid w:val="007672EC"/>
    <w:rsid w:val="00774184"/>
    <w:rsid w:val="00775DF5"/>
    <w:rsid w:val="007804D7"/>
    <w:rsid w:val="007A5F8C"/>
    <w:rsid w:val="007B1586"/>
    <w:rsid w:val="007B3B20"/>
    <w:rsid w:val="007C1EC9"/>
    <w:rsid w:val="007D42C9"/>
    <w:rsid w:val="007F248B"/>
    <w:rsid w:val="00806FB9"/>
    <w:rsid w:val="0081753B"/>
    <w:rsid w:val="008328A6"/>
    <w:rsid w:val="00836433"/>
    <w:rsid w:val="0084040C"/>
    <w:rsid w:val="00842DB5"/>
    <w:rsid w:val="0087229E"/>
    <w:rsid w:val="00881E2D"/>
    <w:rsid w:val="008848DF"/>
    <w:rsid w:val="008A1CE3"/>
    <w:rsid w:val="008A1F3A"/>
    <w:rsid w:val="008A2602"/>
    <w:rsid w:val="008A7EA1"/>
    <w:rsid w:val="008B2D6D"/>
    <w:rsid w:val="008B66E1"/>
    <w:rsid w:val="008C30E6"/>
    <w:rsid w:val="008D26D3"/>
    <w:rsid w:val="008F2D77"/>
    <w:rsid w:val="009103C1"/>
    <w:rsid w:val="00911FE6"/>
    <w:rsid w:val="009175A7"/>
    <w:rsid w:val="00923085"/>
    <w:rsid w:val="0092701D"/>
    <w:rsid w:val="0093215E"/>
    <w:rsid w:val="009350CA"/>
    <w:rsid w:val="009371EF"/>
    <w:rsid w:val="009472A2"/>
    <w:rsid w:val="00953299"/>
    <w:rsid w:val="00955D46"/>
    <w:rsid w:val="009755E3"/>
    <w:rsid w:val="009812DC"/>
    <w:rsid w:val="0098577E"/>
    <w:rsid w:val="009B6CB6"/>
    <w:rsid w:val="009C0C2B"/>
    <w:rsid w:val="009C4148"/>
    <w:rsid w:val="009C7266"/>
    <w:rsid w:val="009C7EAA"/>
    <w:rsid w:val="009D363F"/>
    <w:rsid w:val="009E0EB9"/>
    <w:rsid w:val="009E1E7F"/>
    <w:rsid w:val="009E5F36"/>
    <w:rsid w:val="009F5FD9"/>
    <w:rsid w:val="00A02469"/>
    <w:rsid w:val="00A03256"/>
    <w:rsid w:val="00A17114"/>
    <w:rsid w:val="00A20863"/>
    <w:rsid w:val="00A3652E"/>
    <w:rsid w:val="00A42EE1"/>
    <w:rsid w:val="00A44CBF"/>
    <w:rsid w:val="00A55E5E"/>
    <w:rsid w:val="00A65322"/>
    <w:rsid w:val="00A671B6"/>
    <w:rsid w:val="00A77B72"/>
    <w:rsid w:val="00A850B3"/>
    <w:rsid w:val="00A8588C"/>
    <w:rsid w:val="00A86780"/>
    <w:rsid w:val="00AA5304"/>
    <w:rsid w:val="00AA7B7C"/>
    <w:rsid w:val="00AB3037"/>
    <w:rsid w:val="00AB3DAC"/>
    <w:rsid w:val="00AC3DCF"/>
    <w:rsid w:val="00AD3DF7"/>
    <w:rsid w:val="00AE4A49"/>
    <w:rsid w:val="00AE5041"/>
    <w:rsid w:val="00AF10A4"/>
    <w:rsid w:val="00AF21E2"/>
    <w:rsid w:val="00B021FB"/>
    <w:rsid w:val="00B0756E"/>
    <w:rsid w:val="00B20096"/>
    <w:rsid w:val="00B2078E"/>
    <w:rsid w:val="00B33D23"/>
    <w:rsid w:val="00B507EB"/>
    <w:rsid w:val="00B50841"/>
    <w:rsid w:val="00B52727"/>
    <w:rsid w:val="00B67415"/>
    <w:rsid w:val="00B742A0"/>
    <w:rsid w:val="00B83410"/>
    <w:rsid w:val="00B859A2"/>
    <w:rsid w:val="00B9215E"/>
    <w:rsid w:val="00BA2947"/>
    <w:rsid w:val="00BA607F"/>
    <w:rsid w:val="00BB0FC8"/>
    <w:rsid w:val="00BB199E"/>
    <w:rsid w:val="00BB39AF"/>
    <w:rsid w:val="00BB6940"/>
    <w:rsid w:val="00BD0136"/>
    <w:rsid w:val="00BE071A"/>
    <w:rsid w:val="00BF31EC"/>
    <w:rsid w:val="00C17B89"/>
    <w:rsid w:val="00C22FC2"/>
    <w:rsid w:val="00C44676"/>
    <w:rsid w:val="00C45A2C"/>
    <w:rsid w:val="00C56A11"/>
    <w:rsid w:val="00C662D1"/>
    <w:rsid w:val="00C73431"/>
    <w:rsid w:val="00C93A4D"/>
    <w:rsid w:val="00C95F0C"/>
    <w:rsid w:val="00C96DB3"/>
    <w:rsid w:val="00CB0354"/>
    <w:rsid w:val="00CB126A"/>
    <w:rsid w:val="00CB7F26"/>
    <w:rsid w:val="00CD4EC1"/>
    <w:rsid w:val="00CD7A0D"/>
    <w:rsid w:val="00CE33E5"/>
    <w:rsid w:val="00CF23B9"/>
    <w:rsid w:val="00D167E0"/>
    <w:rsid w:val="00D33337"/>
    <w:rsid w:val="00D40547"/>
    <w:rsid w:val="00D421EA"/>
    <w:rsid w:val="00D452F7"/>
    <w:rsid w:val="00D701B7"/>
    <w:rsid w:val="00D839A4"/>
    <w:rsid w:val="00D85A77"/>
    <w:rsid w:val="00D93963"/>
    <w:rsid w:val="00DA7109"/>
    <w:rsid w:val="00DB5C1F"/>
    <w:rsid w:val="00DD2190"/>
    <w:rsid w:val="00DE20B9"/>
    <w:rsid w:val="00DE3E5D"/>
    <w:rsid w:val="00DF2D83"/>
    <w:rsid w:val="00DF3913"/>
    <w:rsid w:val="00DF6C10"/>
    <w:rsid w:val="00E00EA0"/>
    <w:rsid w:val="00E0458D"/>
    <w:rsid w:val="00E11B5B"/>
    <w:rsid w:val="00E14F25"/>
    <w:rsid w:val="00E32865"/>
    <w:rsid w:val="00E35B36"/>
    <w:rsid w:val="00E37220"/>
    <w:rsid w:val="00E435DF"/>
    <w:rsid w:val="00E4741E"/>
    <w:rsid w:val="00E50169"/>
    <w:rsid w:val="00E52D53"/>
    <w:rsid w:val="00E63D66"/>
    <w:rsid w:val="00E94007"/>
    <w:rsid w:val="00EA1723"/>
    <w:rsid w:val="00EA63CF"/>
    <w:rsid w:val="00EB2388"/>
    <w:rsid w:val="00EC6EBD"/>
    <w:rsid w:val="00ED6325"/>
    <w:rsid w:val="00EF4968"/>
    <w:rsid w:val="00EF5E44"/>
    <w:rsid w:val="00F05F8D"/>
    <w:rsid w:val="00F13F68"/>
    <w:rsid w:val="00F13FA7"/>
    <w:rsid w:val="00F141C2"/>
    <w:rsid w:val="00F209CB"/>
    <w:rsid w:val="00F31F52"/>
    <w:rsid w:val="00F32139"/>
    <w:rsid w:val="00F54021"/>
    <w:rsid w:val="00F60534"/>
    <w:rsid w:val="00F60B91"/>
    <w:rsid w:val="00F629AD"/>
    <w:rsid w:val="00F653CE"/>
    <w:rsid w:val="00F7720F"/>
    <w:rsid w:val="00F840BB"/>
    <w:rsid w:val="00F902AB"/>
    <w:rsid w:val="00FA5D85"/>
    <w:rsid w:val="00FB0FB2"/>
    <w:rsid w:val="00FC2CB5"/>
    <w:rsid w:val="00FC5E15"/>
    <w:rsid w:val="00FC71C3"/>
    <w:rsid w:val="00FD2751"/>
    <w:rsid w:val="00FE6BBC"/>
    <w:rsid w:val="00FF04E1"/>
    <w:rsid w:val="00FF365E"/>
    <w:rsid w:val="00FF45DC"/>
    <w:rsid w:val="00FF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2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3215E"/>
    <w:pPr>
      <w:keepNext/>
      <w:spacing w:line="360" w:lineRule="auto"/>
      <w:jc w:val="both"/>
      <w:outlineLvl w:val="0"/>
    </w:pPr>
    <w:rPr>
      <w:i/>
      <w:iCs/>
    </w:rPr>
  </w:style>
  <w:style w:type="paragraph" w:styleId="Nagwek2">
    <w:name w:val="heading 2"/>
    <w:basedOn w:val="Normalny"/>
    <w:next w:val="Normalny"/>
    <w:link w:val="Nagwek2Znak"/>
    <w:qFormat/>
    <w:rsid w:val="0093215E"/>
    <w:pPr>
      <w:keepNext/>
      <w:outlineLvl w:val="1"/>
    </w:pPr>
    <w:rPr>
      <w:i/>
      <w:iCs/>
    </w:rPr>
  </w:style>
  <w:style w:type="paragraph" w:styleId="Nagwek3">
    <w:name w:val="heading 3"/>
    <w:basedOn w:val="Normalny"/>
    <w:next w:val="Normalny"/>
    <w:link w:val="Nagwek3Znak"/>
    <w:qFormat/>
    <w:rsid w:val="0093215E"/>
    <w:pPr>
      <w:keepNext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93215E"/>
    <w:pPr>
      <w:keepNext/>
      <w:spacing w:line="360" w:lineRule="auto"/>
      <w:jc w:val="both"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93215E"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93215E"/>
    <w:pPr>
      <w:keepNext/>
      <w:spacing w:line="360" w:lineRule="auto"/>
      <w:outlineLvl w:val="5"/>
    </w:pPr>
    <w:rPr>
      <w:rFonts w:ascii="Arial" w:hAnsi="Arial" w:cs="Arial"/>
      <w:i/>
      <w:iCs/>
      <w:sz w:val="20"/>
    </w:rPr>
  </w:style>
  <w:style w:type="paragraph" w:styleId="Nagwek7">
    <w:name w:val="heading 7"/>
    <w:basedOn w:val="Normalny"/>
    <w:next w:val="Normalny"/>
    <w:link w:val="Nagwek7Znak"/>
    <w:qFormat/>
    <w:rsid w:val="0093215E"/>
    <w:pPr>
      <w:keepNext/>
      <w:ind w:left="-1417" w:firstLine="337"/>
      <w:jc w:val="center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link w:val="Nagwek8Znak"/>
    <w:qFormat/>
    <w:rsid w:val="0093215E"/>
    <w:pPr>
      <w:keepNext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qFormat/>
    <w:rsid w:val="0093215E"/>
    <w:pPr>
      <w:keepNext/>
      <w:outlineLvl w:val="8"/>
    </w:pPr>
    <w:rPr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215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3215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3215E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3215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93215E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3215E"/>
    <w:rPr>
      <w:rFonts w:ascii="Arial" w:eastAsia="Times New Roman" w:hAnsi="Arial" w:cs="Arial"/>
      <w:i/>
      <w:i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3215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3215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3215E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3215E"/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215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3215E"/>
    <w:pPr>
      <w:spacing w:line="360" w:lineRule="auto"/>
      <w:ind w:firstLine="42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21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3215E"/>
    <w:pPr>
      <w:spacing w:line="360" w:lineRule="auto"/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3215E"/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93215E"/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3215E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93215E"/>
    <w:pPr>
      <w:spacing w:line="360" w:lineRule="auto"/>
      <w:jc w:val="both"/>
    </w:pPr>
    <w:rPr>
      <w:i/>
      <w:iCs/>
      <w:sz w:val="22"/>
    </w:rPr>
  </w:style>
  <w:style w:type="paragraph" w:styleId="Tytu">
    <w:name w:val="Title"/>
    <w:basedOn w:val="Normalny"/>
    <w:link w:val="TytuZnak"/>
    <w:qFormat/>
    <w:rsid w:val="0093215E"/>
    <w:pPr>
      <w:jc w:val="center"/>
    </w:pPr>
    <w:rPr>
      <w:sz w:val="36"/>
    </w:rPr>
  </w:style>
  <w:style w:type="character" w:customStyle="1" w:styleId="TytuZnak">
    <w:name w:val="Tytuł Znak"/>
    <w:basedOn w:val="Domylnaczcionkaakapitu"/>
    <w:link w:val="Tytu"/>
    <w:rsid w:val="0093215E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93215E"/>
    <w:pPr>
      <w:spacing w:line="360" w:lineRule="auto"/>
      <w:ind w:left="708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3215E"/>
    <w:rPr>
      <w:rFonts w:ascii="Arial" w:eastAsia="Times New Roman" w:hAnsi="Arial" w:cs="Arial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93215E"/>
    <w:rPr>
      <w:rFonts w:ascii="Arial" w:hAnsi="Arial" w:cs="Arial"/>
      <w:b/>
      <w:bCs/>
    </w:rPr>
  </w:style>
  <w:style w:type="character" w:customStyle="1" w:styleId="PodtytuZnak">
    <w:name w:val="Podtytuł Znak"/>
    <w:basedOn w:val="Domylnaczcionkaakapitu"/>
    <w:link w:val="Podtytu"/>
    <w:rsid w:val="0093215E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93215E"/>
    <w:pPr>
      <w:spacing w:line="360" w:lineRule="auto"/>
      <w:ind w:left="720" w:hanging="360"/>
      <w:jc w:val="both"/>
    </w:pPr>
    <w:rPr>
      <w:rFonts w:ascii="Arial" w:hAnsi="Arial" w:cs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3215E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93215E"/>
  </w:style>
  <w:style w:type="paragraph" w:styleId="Nagwek">
    <w:name w:val="header"/>
    <w:basedOn w:val="Normalny"/>
    <w:link w:val="NagwekZnak"/>
    <w:semiHidden/>
    <w:rsid w:val="00932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93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93215E"/>
    <w:pPr>
      <w:suppressAutoHyphens/>
      <w:jc w:val="both"/>
    </w:pPr>
    <w:rPr>
      <w:rFonts w:ascii="Arial" w:hAnsi="Arial"/>
      <w:szCs w:val="20"/>
    </w:rPr>
  </w:style>
  <w:style w:type="paragraph" w:styleId="Tekstprzypisudolnego">
    <w:name w:val="footnote text"/>
    <w:aliases w:val="Tekst przypisu dolnego-poligrafia"/>
    <w:basedOn w:val="Normalny"/>
    <w:link w:val="TekstprzypisudolnegoZnak"/>
    <w:semiHidden/>
    <w:rsid w:val="0093215E"/>
    <w:rPr>
      <w:sz w:val="20"/>
      <w:szCs w:val="20"/>
      <w:lang w:val="en-GB"/>
    </w:rPr>
  </w:style>
  <w:style w:type="character" w:customStyle="1" w:styleId="TekstprzypisudolnegoZnak">
    <w:name w:val="Tekst przypisu dolnego Znak"/>
    <w:aliases w:val="Tekst przypisu dolnego-poligrafia Znak"/>
    <w:basedOn w:val="Domylnaczcionkaakapitu"/>
    <w:link w:val="Tekstprzypisudolnego"/>
    <w:semiHidden/>
    <w:rsid w:val="0093215E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dolnego">
    <w:name w:val="footnote reference"/>
    <w:basedOn w:val="Domylnaczcionkaakapitu"/>
    <w:semiHidden/>
    <w:rsid w:val="0093215E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9321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3215E"/>
    <w:pPr>
      <w:widowControl w:val="0"/>
      <w:spacing w:line="360" w:lineRule="auto"/>
      <w:jc w:val="both"/>
    </w:pPr>
    <w:rPr>
      <w:szCs w:val="20"/>
    </w:rPr>
  </w:style>
  <w:style w:type="paragraph" w:styleId="Tekstdymka">
    <w:name w:val="Balloon Text"/>
    <w:basedOn w:val="Normalny"/>
    <w:link w:val="TekstdymkaZnak"/>
    <w:semiHidden/>
    <w:rsid w:val="00932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3215E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321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321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321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3215E"/>
    <w:rPr>
      <w:b/>
      <w:bCs/>
    </w:rPr>
  </w:style>
  <w:style w:type="character" w:styleId="Hipercze">
    <w:name w:val="Hyperlink"/>
    <w:basedOn w:val="Domylnaczcionkaakapitu"/>
    <w:semiHidden/>
    <w:rsid w:val="0093215E"/>
    <w:rPr>
      <w:color w:val="0000FF"/>
      <w:u w:val="single"/>
    </w:rPr>
  </w:style>
  <w:style w:type="paragraph" w:styleId="Listapunktowana2">
    <w:name w:val="List Bullet 2"/>
    <w:basedOn w:val="Normalny"/>
    <w:autoRedefine/>
    <w:semiHidden/>
    <w:rsid w:val="0093215E"/>
    <w:pPr>
      <w:numPr>
        <w:numId w:val="4"/>
      </w:numPr>
    </w:pPr>
  </w:style>
  <w:style w:type="character" w:styleId="UyteHipercze">
    <w:name w:val="FollowedHyperlink"/>
    <w:basedOn w:val="Domylnaczcionkaakapitu"/>
    <w:semiHidden/>
    <w:rsid w:val="0093215E"/>
    <w:rPr>
      <w:color w:val="800080"/>
      <w:u w:val="single"/>
    </w:rPr>
  </w:style>
  <w:style w:type="paragraph" w:customStyle="1" w:styleId="xl24">
    <w:name w:val="xl24"/>
    <w:basedOn w:val="Normalny"/>
    <w:rsid w:val="0093215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RHstandardowy">
    <w:name w:val="RH_standardowy"/>
    <w:rsid w:val="009321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1">
    <w:name w:val="Tekst podstawowy wcięty1"/>
    <w:basedOn w:val="Normalny"/>
    <w:rsid w:val="0093215E"/>
    <w:pPr>
      <w:ind w:firstLine="851"/>
    </w:pPr>
    <w:rPr>
      <w:rFonts w:ascii="Arial" w:hAnsi="Arial"/>
      <w:sz w:val="28"/>
      <w:szCs w:val="20"/>
    </w:rPr>
  </w:style>
  <w:style w:type="paragraph" w:customStyle="1" w:styleId="font0">
    <w:name w:val="font0"/>
    <w:basedOn w:val="Normalny"/>
    <w:rsid w:val="0093215E"/>
    <w:pPr>
      <w:spacing w:before="100" w:after="100"/>
    </w:pPr>
    <w:rPr>
      <w:rFonts w:ascii="Arial" w:hAnsi="Arial"/>
      <w:sz w:val="20"/>
      <w:szCs w:val="20"/>
    </w:rPr>
  </w:style>
  <w:style w:type="paragraph" w:customStyle="1" w:styleId="font5">
    <w:name w:val="font5"/>
    <w:basedOn w:val="Normalny"/>
    <w:rsid w:val="0093215E"/>
    <w:pPr>
      <w:spacing w:before="100" w:after="100"/>
    </w:pPr>
    <w:rPr>
      <w:rFonts w:ascii="Arial" w:hAnsi="Arial"/>
      <w:i/>
      <w:sz w:val="20"/>
      <w:szCs w:val="20"/>
    </w:rPr>
  </w:style>
  <w:style w:type="paragraph" w:customStyle="1" w:styleId="xl25">
    <w:name w:val="xl25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szCs w:val="20"/>
    </w:rPr>
  </w:style>
  <w:style w:type="paragraph" w:customStyle="1" w:styleId="xl26">
    <w:name w:val="xl26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szCs w:val="20"/>
    </w:rPr>
  </w:style>
  <w:style w:type="paragraph" w:customStyle="1" w:styleId="xl27">
    <w:name w:val="xl27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szCs w:val="20"/>
    </w:rPr>
  </w:style>
  <w:style w:type="paragraph" w:customStyle="1" w:styleId="xl28">
    <w:name w:val="xl28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b/>
      <w:i/>
      <w:szCs w:val="20"/>
    </w:rPr>
  </w:style>
  <w:style w:type="paragraph" w:customStyle="1" w:styleId="xl29">
    <w:name w:val="xl29"/>
    <w:basedOn w:val="Normalny"/>
    <w:rsid w:val="0093215E"/>
    <w:pPr>
      <w:spacing w:before="100" w:after="100"/>
      <w:jc w:val="center"/>
    </w:pPr>
    <w:rPr>
      <w:szCs w:val="20"/>
    </w:rPr>
  </w:style>
  <w:style w:type="paragraph" w:customStyle="1" w:styleId="xl30">
    <w:name w:val="xl30"/>
    <w:basedOn w:val="Normalny"/>
    <w:rsid w:val="0093215E"/>
    <w:pPr>
      <w:spacing w:before="100" w:after="100"/>
      <w:jc w:val="center"/>
    </w:pPr>
    <w:rPr>
      <w:rFonts w:ascii="Arial" w:hAnsi="Arial"/>
      <w:szCs w:val="20"/>
    </w:rPr>
  </w:style>
  <w:style w:type="paragraph" w:customStyle="1" w:styleId="xl31">
    <w:name w:val="xl31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szCs w:val="20"/>
    </w:rPr>
  </w:style>
  <w:style w:type="paragraph" w:customStyle="1" w:styleId="xl32">
    <w:name w:val="xl32"/>
    <w:basedOn w:val="Normalny"/>
    <w:rsid w:val="0093215E"/>
    <w:pPr>
      <w:spacing w:before="100" w:after="100"/>
    </w:pPr>
    <w:rPr>
      <w:rFonts w:ascii="Arial" w:hAnsi="Arial"/>
      <w:szCs w:val="20"/>
    </w:rPr>
  </w:style>
  <w:style w:type="paragraph" w:customStyle="1" w:styleId="xl33">
    <w:name w:val="xl33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right"/>
    </w:pPr>
    <w:rPr>
      <w:szCs w:val="20"/>
    </w:rPr>
  </w:style>
  <w:style w:type="paragraph" w:customStyle="1" w:styleId="xl34">
    <w:name w:val="xl34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b/>
      <w:i/>
      <w:szCs w:val="20"/>
    </w:rPr>
  </w:style>
  <w:style w:type="paragraph" w:customStyle="1" w:styleId="xl35">
    <w:name w:val="xl35"/>
    <w:basedOn w:val="Normalny"/>
    <w:rsid w:val="0093215E"/>
    <w:pPr>
      <w:spacing w:before="100" w:after="100"/>
    </w:pPr>
    <w:rPr>
      <w:szCs w:val="20"/>
    </w:rPr>
  </w:style>
  <w:style w:type="paragraph" w:customStyle="1" w:styleId="xl36">
    <w:name w:val="xl36"/>
    <w:basedOn w:val="Normalny"/>
    <w:rsid w:val="0093215E"/>
    <w:pPr>
      <w:spacing w:before="100" w:after="100"/>
    </w:pPr>
    <w:rPr>
      <w:rFonts w:ascii="Arial" w:hAnsi="Arial"/>
      <w:b/>
      <w:i/>
      <w:szCs w:val="20"/>
    </w:rPr>
  </w:style>
  <w:style w:type="paragraph" w:customStyle="1" w:styleId="xl37">
    <w:name w:val="xl37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sz w:val="19"/>
      <w:szCs w:val="20"/>
    </w:rPr>
  </w:style>
  <w:style w:type="paragraph" w:customStyle="1" w:styleId="xl38">
    <w:name w:val="xl38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szCs w:val="20"/>
    </w:rPr>
  </w:style>
  <w:style w:type="paragraph" w:customStyle="1" w:styleId="xl39">
    <w:name w:val="xl39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right"/>
    </w:pPr>
    <w:rPr>
      <w:rFonts w:ascii="Arial" w:hAnsi="Arial"/>
      <w:szCs w:val="20"/>
    </w:rPr>
  </w:style>
  <w:style w:type="paragraph" w:customStyle="1" w:styleId="xl40">
    <w:name w:val="xl40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sz w:val="18"/>
      <w:szCs w:val="20"/>
    </w:rPr>
  </w:style>
  <w:style w:type="paragraph" w:customStyle="1" w:styleId="xl41">
    <w:name w:val="xl41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sz w:val="18"/>
      <w:szCs w:val="20"/>
    </w:rPr>
  </w:style>
  <w:style w:type="paragraph" w:customStyle="1" w:styleId="xl42">
    <w:name w:val="xl42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szCs w:val="20"/>
    </w:rPr>
  </w:style>
  <w:style w:type="paragraph" w:customStyle="1" w:styleId="xl43">
    <w:name w:val="xl43"/>
    <w:basedOn w:val="Normalny"/>
    <w:rsid w:val="0093215E"/>
    <w:pPr>
      <w:pBdr>
        <w:bottom w:val="single" w:sz="4" w:space="0" w:color="auto"/>
      </w:pBdr>
      <w:spacing w:before="100" w:after="100"/>
    </w:pPr>
    <w:rPr>
      <w:rFonts w:ascii="Arial" w:hAnsi="Arial"/>
      <w:b/>
      <w:i/>
      <w:szCs w:val="20"/>
    </w:rPr>
  </w:style>
  <w:style w:type="paragraph" w:customStyle="1" w:styleId="xl44">
    <w:name w:val="xl44"/>
    <w:basedOn w:val="Normalny"/>
    <w:rsid w:val="0093215E"/>
    <w:pPr>
      <w:spacing w:before="100" w:after="100"/>
      <w:jc w:val="center"/>
    </w:pPr>
    <w:rPr>
      <w:szCs w:val="20"/>
    </w:rPr>
  </w:style>
  <w:style w:type="paragraph" w:customStyle="1" w:styleId="xl45">
    <w:name w:val="xl45"/>
    <w:basedOn w:val="Normalny"/>
    <w:rsid w:val="0093215E"/>
    <w:pPr>
      <w:pBdr>
        <w:bottom w:val="single" w:sz="4" w:space="0" w:color="auto"/>
      </w:pBdr>
      <w:spacing w:before="100" w:after="100"/>
    </w:pPr>
    <w:rPr>
      <w:szCs w:val="20"/>
    </w:rPr>
  </w:style>
  <w:style w:type="paragraph" w:customStyle="1" w:styleId="xl46">
    <w:name w:val="xl46"/>
    <w:basedOn w:val="Normalny"/>
    <w:rsid w:val="0093215E"/>
    <w:pPr>
      <w:pBdr>
        <w:bottom w:val="single" w:sz="4" w:space="0" w:color="auto"/>
      </w:pBdr>
      <w:spacing w:before="100" w:after="100"/>
    </w:pPr>
    <w:rPr>
      <w:rFonts w:ascii="Arial" w:hAnsi="Arial"/>
      <w:szCs w:val="20"/>
    </w:rPr>
  </w:style>
  <w:style w:type="paragraph" w:customStyle="1" w:styleId="xl47">
    <w:name w:val="xl47"/>
    <w:basedOn w:val="Normalny"/>
    <w:rsid w:val="009321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b/>
      <w:i/>
      <w:szCs w:val="20"/>
    </w:rPr>
  </w:style>
  <w:style w:type="paragraph" w:customStyle="1" w:styleId="xl48">
    <w:name w:val="xl48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" w:hAnsi="Arial"/>
      <w:b/>
      <w:szCs w:val="20"/>
    </w:rPr>
  </w:style>
  <w:style w:type="paragraph" w:customStyle="1" w:styleId="xl49">
    <w:name w:val="xl49"/>
    <w:basedOn w:val="Normalny"/>
    <w:rsid w:val="0093215E"/>
    <w:pPr>
      <w:spacing w:before="100" w:after="100"/>
      <w:jc w:val="center"/>
    </w:pPr>
    <w:rPr>
      <w:szCs w:val="20"/>
    </w:rPr>
  </w:style>
  <w:style w:type="paragraph" w:customStyle="1" w:styleId="xl50">
    <w:name w:val="xl50"/>
    <w:basedOn w:val="Normalny"/>
    <w:rsid w:val="00932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szCs w:val="20"/>
    </w:rPr>
  </w:style>
  <w:style w:type="paragraph" w:customStyle="1" w:styleId="xl51">
    <w:name w:val="xl51"/>
    <w:basedOn w:val="Normalny"/>
    <w:rsid w:val="0093215E"/>
    <w:pPr>
      <w:spacing w:before="100" w:after="100"/>
      <w:jc w:val="center"/>
    </w:pPr>
    <w:rPr>
      <w:rFonts w:ascii="Arial" w:hAnsi="Arial"/>
      <w:b/>
      <w:i/>
      <w:sz w:val="28"/>
      <w:szCs w:val="20"/>
    </w:rPr>
  </w:style>
  <w:style w:type="paragraph" w:customStyle="1" w:styleId="Default">
    <w:name w:val="Default"/>
    <w:rsid w:val="0093215E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color w:val="000000"/>
      <w:sz w:val="24"/>
      <w:szCs w:val="24"/>
      <w:lang w:eastAsia="pl-PL"/>
    </w:rPr>
  </w:style>
  <w:style w:type="paragraph" w:customStyle="1" w:styleId="macka">
    <w:name w:val="macka"/>
    <w:basedOn w:val="Default"/>
    <w:next w:val="Default"/>
    <w:rsid w:val="0093215E"/>
    <w:rPr>
      <w:color w:val="auto"/>
    </w:rPr>
  </w:style>
  <w:style w:type="paragraph" w:customStyle="1" w:styleId="1">
    <w:name w:val="1"/>
    <w:basedOn w:val="Normalny"/>
    <w:rsid w:val="0093215E"/>
    <w:rPr>
      <w:rFonts w:ascii="Arial" w:hAnsi="Arial"/>
      <w:sz w:val="20"/>
      <w:szCs w:val="20"/>
    </w:rPr>
  </w:style>
  <w:style w:type="paragraph" w:customStyle="1" w:styleId="Styl2">
    <w:name w:val="Styl2"/>
    <w:basedOn w:val="Podtytu"/>
    <w:rsid w:val="0093215E"/>
    <w:pPr>
      <w:spacing w:after="60"/>
      <w:jc w:val="both"/>
      <w:outlineLvl w:val="1"/>
    </w:pPr>
    <w:rPr>
      <w:rFonts w:cs="Times New Roman"/>
      <w:b w:val="0"/>
      <w:bCs w:val="0"/>
      <w:i/>
      <w:szCs w:val="20"/>
    </w:rPr>
  </w:style>
  <w:style w:type="paragraph" w:customStyle="1" w:styleId="BodyText31">
    <w:name w:val="Body Text 31"/>
    <w:basedOn w:val="Normalny"/>
    <w:rsid w:val="0093215E"/>
    <w:pPr>
      <w:widowControl w:val="0"/>
      <w:spacing w:line="360" w:lineRule="auto"/>
      <w:jc w:val="center"/>
    </w:pPr>
    <w:rPr>
      <w:b/>
      <w:szCs w:val="20"/>
    </w:rPr>
  </w:style>
  <w:style w:type="paragraph" w:customStyle="1" w:styleId="Tekstpodstawowywcity31">
    <w:name w:val="Tekst podstawowy wcięty 31"/>
    <w:basedOn w:val="Normalny"/>
    <w:rsid w:val="0093215E"/>
    <w:pPr>
      <w:spacing w:line="360" w:lineRule="auto"/>
      <w:ind w:firstLine="708"/>
      <w:jc w:val="both"/>
    </w:pPr>
    <w:rPr>
      <w:szCs w:val="20"/>
      <w:lang w:eastAsia="en-US"/>
    </w:rPr>
  </w:style>
  <w:style w:type="paragraph" w:styleId="Listapunktowana">
    <w:name w:val="List Bullet"/>
    <w:basedOn w:val="Normalny"/>
    <w:autoRedefine/>
    <w:semiHidden/>
    <w:rsid w:val="0093215E"/>
    <w:pPr>
      <w:tabs>
        <w:tab w:val="num" w:pos="360"/>
      </w:tabs>
      <w:ind w:left="360" w:hanging="360"/>
    </w:pPr>
  </w:style>
  <w:style w:type="table" w:styleId="Tabela-Siatka">
    <w:name w:val="Table Grid"/>
    <w:basedOn w:val="Standardowy"/>
    <w:uiPriority w:val="59"/>
    <w:rsid w:val="00932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semiHidden/>
    <w:unhideWhenUsed/>
    <w:rsid w:val="0093215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321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93215E"/>
    <w:rPr>
      <w:vertAlign w:val="superscript"/>
    </w:rPr>
  </w:style>
  <w:style w:type="paragraph" w:styleId="Akapitzlist">
    <w:name w:val="List Paragraph"/>
    <w:basedOn w:val="Normalny"/>
    <w:qFormat/>
    <w:rsid w:val="0093215E"/>
    <w:pPr>
      <w:ind w:left="708"/>
    </w:pPr>
  </w:style>
  <w:style w:type="paragraph" w:customStyle="1" w:styleId="nnorrmalny">
    <w:name w:val="nnorrmalny"/>
    <w:basedOn w:val="Normalny"/>
    <w:link w:val="nnorrmalnyZnak"/>
    <w:qFormat/>
    <w:rsid w:val="0093215E"/>
    <w:pPr>
      <w:spacing w:before="40" w:after="40" w:line="360" w:lineRule="auto"/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nnorrmalnyZnak">
    <w:name w:val="nnorrmalny Znak"/>
    <w:basedOn w:val="Domylnaczcionkaakapitu"/>
    <w:link w:val="nnorrmalny"/>
    <w:rsid w:val="0093215E"/>
    <w:rPr>
      <w:rFonts w:ascii="Arial" w:eastAsia="Times New Roman" w:hAnsi="Arial" w:cs="Arial"/>
      <w:sz w:val="20"/>
      <w:szCs w:val="20"/>
    </w:rPr>
  </w:style>
  <w:style w:type="paragraph" w:customStyle="1" w:styleId="Tekstpodstawowywcity20">
    <w:name w:val="Tekst podstawowy wcięty2"/>
    <w:basedOn w:val="Normalny"/>
    <w:rsid w:val="00283FB3"/>
    <w:pPr>
      <w:ind w:firstLine="851"/>
    </w:pPr>
    <w:rPr>
      <w:rFonts w:ascii="Arial" w:hAnsi="Arial"/>
      <w:sz w:val="28"/>
      <w:szCs w:val="20"/>
    </w:rPr>
  </w:style>
  <w:style w:type="paragraph" w:customStyle="1" w:styleId="Tekstpodstawowywcity32">
    <w:name w:val="Tekst podstawowy wcięty 32"/>
    <w:basedOn w:val="Normalny"/>
    <w:rsid w:val="00283FB3"/>
    <w:pPr>
      <w:spacing w:line="360" w:lineRule="auto"/>
      <w:ind w:firstLine="708"/>
      <w:jc w:val="both"/>
    </w:pPr>
    <w:rPr>
      <w:szCs w:val="20"/>
      <w:lang w:eastAsia="en-US"/>
    </w:rPr>
  </w:style>
  <w:style w:type="paragraph" w:customStyle="1" w:styleId="Styl1">
    <w:name w:val="Styl1"/>
    <w:basedOn w:val="Normalny"/>
    <w:qFormat/>
    <w:rsid w:val="00283FB3"/>
    <w:pPr>
      <w:contextualSpacing/>
      <w:jc w:val="both"/>
    </w:pPr>
    <w:rPr>
      <w:rFonts w:ascii="Calibri" w:hAnsi="Calibri"/>
      <w:sz w:val="18"/>
      <w:szCs w:val="20"/>
      <w:lang w:eastAsia="ar-SA"/>
    </w:rPr>
  </w:style>
  <w:style w:type="character" w:customStyle="1" w:styleId="Styl1Znak">
    <w:name w:val="Styl1 Znak"/>
    <w:basedOn w:val="Domylnaczcionkaakapitu"/>
    <w:rsid w:val="00283FB3"/>
    <w:rPr>
      <w:rFonts w:ascii="Calibri" w:hAnsi="Calibri"/>
      <w:sz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chart" Target="charts/chart2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gnieszka_Miler\Pulpit\MZDiN%20za%202011%20rok\tabela%20nap&#322;yw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gnieszka_Miler\Pulpit\MZDiN%20za%202011%20rok\tabela%20nap&#322;yw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gnieszka_Miler\Pulpit\MZDiN%20za%202011%20rok\tabela%20nap&#322;yw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 sz="900" b="1" i="0" u="none" strike="noStrike" baseline="0">
                <a:solidFill>
                  <a:srgbClr val="000000"/>
                </a:solidFill>
                <a:latin typeface="Bookman Old Style" pitchFamily="18" charset="0"/>
                <a:cs typeface="Times New Roman"/>
              </a:rPr>
              <a:t>STRUKTURA  BEZROBOTNYCH   POPRZEDNIO  PRACUJĄCYCH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 sz="900" b="1" i="0" u="none" strike="noStrike" baseline="0">
                <a:solidFill>
                  <a:srgbClr val="000000"/>
                </a:solidFill>
                <a:latin typeface="Bookman Old Style" pitchFamily="18" charset="0"/>
                <a:cs typeface="Times New Roman"/>
              </a:rPr>
              <a:t>POZOSTAJĄCYCH BEZ PRACY POW. 12 MIESIĘCY OD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 sz="900" b="1" i="0" u="none" strike="noStrike" baseline="0">
                <a:solidFill>
                  <a:srgbClr val="000000"/>
                </a:solidFill>
                <a:latin typeface="Bookman Old Style" pitchFamily="18" charset="0"/>
                <a:cs typeface="Times New Roman"/>
              </a:rPr>
              <a:t>MOMENTU ZAREJESTROWANIA SIĘ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 sz="900" b="1" i="0" u="none" strike="noStrike" baseline="0">
                <a:solidFill>
                  <a:srgbClr val="000000"/>
                </a:solidFill>
                <a:latin typeface="Bookman Old Style" pitchFamily="18" charset="0"/>
                <a:cs typeface="Times New Roman"/>
              </a:rPr>
              <a:t> WEDŁUG  GRUP ZAWODÓW  I  SPECJALNOŚCI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 sz="900" b="1" i="0" u="none" strike="noStrike" baseline="0">
                <a:solidFill>
                  <a:srgbClr val="000000"/>
                </a:solidFill>
                <a:latin typeface="Bookman Old Style" pitchFamily="18" charset="0"/>
                <a:cs typeface="Times New Roman"/>
              </a:rPr>
              <a:t>W  KOŃCU 2011  ROKU </a:t>
            </a:r>
          </a:p>
        </c:rich>
      </c:tx>
      <c:layout>
        <c:manualLayout>
          <c:xMode val="edge"/>
          <c:yMode val="edge"/>
          <c:x val="0.20781909205793814"/>
          <c:y val="5.7919056414244682E-3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27469135802469125"/>
          <c:y val="0.42962962962963103"/>
          <c:w val="0.51234567901234551"/>
          <c:h val="0.32345679012345896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chemeClr val="tx2">
                  <a:lumMod val="20000"/>
                  <a:lumOff val="8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B0F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66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chemeClr val="accent1">
                  <a:lumMod val="7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chemeClr val="tx2">
                  <a:lumMod val="40000"/>
                  <a:lumOff val="6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00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chemeClr val="tx2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00206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chemeClr val="accent5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chemeClr val="bg2">
                  <a:lumMod val="2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spPr>
              <a:solidFill>
                <a:schemeClr val="tx2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2763635709919912E-2"/>
                  <c:y val="-5.1114538517736903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Bookman Old Style" pitchFamily="18" charset="0"/>
                      </a:rPr>
                      <a:t>PRZEDSTAWICIELE WŁADZ PUBLICZNYCH, WYŻSI  URZĘDNICY I KIEROWNICY       
0,</a:t>
                    </a:r>
                    <a:r>
                      <a:rPr lang="pl-PL" sz="800">
                        <a:latin typeface="Bookman Old Style" pitchFamily="18" charset="0"/>
                      </a:rPr>
                      <a:t>6</a:t>
                    </a:r>
                    <a:r>
                      <a:rPr lang="en-US" sz="800">
                        <a:latin typeface="Bookman Old Style" pitchFamily="18" charset="0"/>
                      </a:rPr>
                      <a:t>%</a:t>
                    </a:r>
                    <a:endParaRPr lang="en-US"/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4.6588106281235477E-2"/>
                  <c:y val="-6.137267635360035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SPECJALIŚCI                 
6,</a:t>
                    </a:r>
                    <a:r>
                      <a:rPr lang="pl-PL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6.2140403745828139E-2"/>
                  <c:y val="-4.89609539548299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TECHNICY I INNY ŚREDNI PERSONEL    
12,</a:t>
                    </a:r>
                    <a:r>
                      <a:rPr lang="pl-PL"/>
                      <a:t>4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2.8650271455794133E-2"/>
                  <c:y val="8.83072219065400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PRACOWNICY BIUROWI          
4,</a:t>
                    </a:r>
                    <a:r>
                      <a:rPr lang="pl-PL"/>
                      <a:t>8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4.3916513860425041E-2"/>
                  <c:y val="0.16183375273967038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Bookman Old Style" pitchFamily="18" charset="0"/>
                        <a:ea typeface="Times New Roman"/>
                        <a:cs typeface="Times New Roman"/>
                      </a:defRPr>
                    </a:pPr>
                    <a:r>
                      <a:rPr lang="pl-PL" sz="800">
                        <a:latin typeface="Bookman Old Style" pitchFamily="18" charset="0"/>
                      </a:rPr>
                      <a:t>P</a:t>
                    </a:r>
                    <a:r>
                      <a:rPr lang="pl-PL"/>
                      <a:t>RACOWNICY USŁUG 
 I SPRZEDAWCY
20,2%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5"/>
              <c:layout>
                <c:manualLayout>
                  <c:x val="-6.6186315751626992E-2"/>
                  <c:y val="9.35111075033146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ROLNICY, OGRODNICY, LEŚNICY I RYBACY
2,</a:t>
                    </a:r>
                    <a:r>
                      <a:rPr lang="pl-PL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0.10371768597418476"/>
                  <c:y val="0.1010947858321837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Bookman Old Style" pitchFamily="18" charset="0"/>
                        <a:ea typeface="Times New Roman"/>
                        <a:cs typeface="Times New Roman"/>
                      </a:defRPr>
                    </a:pPr>
                    <a:r>
                      <a:rPr lang="pl-PL" sz="800">
                        <a:latin typeface="Bookman Old Style" pitchFamily="18" charset="0"/>
                      </a:rPr>
                      <a:t>R</a:t>
                    </a:r>
                    <a:r>
                      <a:rPr lang="pl-PL"/>
                      <a:t>OBOTNICY PRZEMYSŁOWI 
I RZEMIELŚNICY      
27,1%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7"/>
              <c:layout>
                <c:manualLayout>
                  <c:x val="-5.1873044978966727E-2"/>
                  <c:y val="0.2183543036501882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OPERATORZY I MONTERZY MASZYN I URZĄDZEŃ          
5,</a:t>
                    </a:r>
                    <a:r>
                      <a:rPr lang="pl-PL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-0.11518664333625016"/>
                  <c:y val="3.43501506756100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PRACOWNICY PRZY PRACACH PROSTYCH   
11,</a:t>
                    </a:r>
                    <a:r>
                      <a:rPr lang="pl-PL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0.18597885880703344"/>
                  <c:y val="-7.9759720756554922E-2"/>
                </c:manualLayout>
              </c:layout>
              <c:dLblPos val="bestFit"/>
              <c:showCatName val="1"/>
              <c:showPercent val="1"/>
            </c:dLbl>
            <c:dLbl>
              <c:idx val="10"/>
              <c:layout>
                <c:manualLayout>
                  <c:x val="-8.1368424837306219E-2"/>
                  <c:y val="-7.092702329734565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BEZ ZAWODU                    
8</a:t>
                    </a:r>
                    <a:r>
                      <a:rPr lang="pl-PL"/>
                      <a:t>,0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Bookman Old Style" pitchFamily="18" charset="0"/>
                    <a:ea typeface="Times New Roman"/>
                    <a:cs typeface="Times New Roman"/>
                  </a:defRPr>
                </a:pPr>
                <a:endParaRPr lang="pl-PL"/>
              </a:p>
            </c:txPr>
            <c:showCatName val="1"/>
            <c:showPercent val="1"/>
            <c:showLeaderLines val="1"/>
          </c:dLbls>
          <c:cat>
            <c:strRef>
              <c:f>'C:\Documents and Settings\Agnieszka_Miler\Pulpit\am\Opracowania 1998-2011\bezrobotni według zawodów i specjalności w II półroczu 2010 roku wersja ostateczna\[tabelki do tekstu  i wykresy II pół 2010.xls]3'!$A$3:$A$13</c:f>
              <c:strCache>
                <c:ptCount val="11"/>
                <c:pt idx="0">
                  <c:v>PRZEDSTAWICIELE WŁADZ PUBLICZNYCH, WYŻSI  URZĘDNICY I KIEROWNICY       </c:v>
                </c:pt>
                <c:pt idx="1">
                  <c:v>SPECJALIŚCI                 </c:v>
                </c:pt>
                <c:pt idx="2">
                  <c:v>TECHNICY I INNY ŚREDNI PERSONEL    </c:v>
                </c:pt>
                <c:pt idx="3">
                  <c:v>PRACOWNICY BIUROWI          </c:v>
                </c:pt>
                <c:pt idx="4">
                  <c:v>PRACOWNICY USŁUG  I SPRZEDAWCY</c:v>
                </c:pt>
                <c:pt idx="5">
                  <c:v>ROLNICY, OGRODNICY, LEŚNICY I RYBACY</c:v>
                </c:pt>
                <c:pt idx="6">
                  <c:v>ROBOTNICY PRZEMYSŁOWI I RZEMIELŚNICY      </c:v>
                </c:pt>
                <c:pt idx="7">
                  <c:v>OPERATORZY I MONTERZY MASZYN I URZĄDZEŃ          </c:v>
                </c:pt>
                <c:pt idx="8">
                  <c:v>PRACOWNICY PRZY PRACACH PROSTYCH   </c:v>
                </c:pt>
                <c:pt idx="9">
                  <c:v>SIŁY ZBROJNE</c:v>
                </c:pt>
                <c:pt idx="10">
                  <c:v>BEZ ZAWODU                    </c:v>
                </c:pt>
              </c:strCache>
            </c:strRef>
          </c:cat>
          <c:val>
            <c:numRef>
              <c:f>'C:\Documents and Settings\Agnieszka_Miler\Pulpit\am\Opracowania 1998-2011\bezrobotni według zawodów i specjalności w II półroczu 2010 roku wersja ostateczna\[tabelki do tekstu  i wykresy II pół 2010.xls]3'!$B$3:$B$13</c:f>
              <c:numCache>
                <c:formatCode>General</c:formatCode>
                <c:ptCount val="11"/>
                <c:pt idx="0">
                  <c:v>0.52617732175743137</c:v>
                </c:pt>
                <c:pt idx="1">
                  <c:v>6.3516179952644087</c:v>
                </c:pt>
                <c:pt idx="2">
                  <c:v>12.616197491888101</c:v>
                </c:pt>
                <c:pt idx="3">
                  <c:v>4.7344996930632339</c:v>
                </c:pt>
                <c:pt idx="4">
                  <c:v>18.832105586249227</c:v>
                </c:pt>
                <c:pt idx="5">
                  <c:v>2.8246952556344822</c:v>
                </c:pt>
                <c:pt idx="6">
                  <c:v>28.594448829255477</c:v>
                </c:pt>
                <c:pt idx="7">
                  <c:v>5.9129176532491456</c:v>
                </c:pt>
                <c:pt idx="8">
                  <c:v>11.772559852670359</c:v>
                </c:pt>
                <c:pt idx="9">
                  <c:v>2.8939752696658789E-2</c:v>
                </c:pt>
                <c:pt idx="10">
                  <c:v>7.8058405682715035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plotVisOnly val="1"/>
    <c:dispBlanksAs val="zero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pl-PL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 sz="900">
                <a:latin typeface="Bookman Old Style" pitchFamily="18" charset="0"/>
              </a:rPr>
              <a:t>STRUKTURA  NAPŁYWU  BEZROBOTNYCH  
WEDŁUG GRUP  ZAWODÓW  I  SPECJALNOŚCI 
W  2011  ROKU </a:t>
            </a:r>
          </a:p>
        </c:rich>
      </c:tx>
      <c:layout>
        <c:manualLayout>
          <c:xMode val="edge"/>
          <c:yMode val="edge"/>
          <c:x val="0.2815834322079615"/>
          <c:y val="1.2077285520032878E-2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26027397260273971"/>
          <c:y val="0.43373493975903632"/>
          <c:w val="0.5159817351598176"/>
          <c:h val="0.32530120481927904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48"/>
          <c:dPt>
            <c:idx val="0"/>
            <c:spPr>
              <a:solidFill>
                <a:schemeClr val="tx2">
                  <a:lumMod val="20000"/>
                  <a:lumOff val="8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206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chemeClr val="tx2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3333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chemeClr val="accent5">
                  <a:lumMod val="20000"/>
                  <a:lumOff val="8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chemeClr val="tx2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00B0F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chemeClr val="bg2">
                  <a:lumMod val="9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chemeClr val="tx2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spPr>
              <a:solidFill>
                <a:schemeClr val="tx2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6390035984119192E-2"/>
                  <c:y val="-8.3096676627333027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1734400779811223E-2"/>
                  <c:y val="-0.1273819688201625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S</a:t>
                    </a:r>
                    <a:r>
                      <a:rPr lang="en-US"/>
                      <a:t>PECJALIŚCI                 
1</a:t>
                    </a:r>
                    <a:r>
                      <a:rPr lang="pl-PL"/>
                      <a:t>0</a:t>
                    </a:r>
                    <a:r>
                      <a:rPr lang="en-US"/>
                      <a:t>,</a:t>
                    </a:r>
                    <a:r>
                      <a:rPr lang="pl-PL"/>
                      <a:t>4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9.6917109105654278E-3"/>
                  <c:y val="-0.15540638143123844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6.4789526879916626E-2"/>
                  <c:y val="-9.1610536634727679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P</a:t>
                    </a:r>
                    <a:r>
                      <a:rPr lang="en-US"/>
                      <a:t>RACOWNICY BIUROWI          
4,</a:t>
                    </a:r>
                    <a:r>
                      <a:rPr lang="pl-PL"/>
                      <a:t>1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5.7711142271599555E-2"/>
                  <c:y val="2.887543876292582E-2"/>
                </c:manualLayout>
              </c:layout>
              <c:tx>
                <c:rich>
                  <a:bodyPr/>
                  <a:lstStyle/>
                  <a:p>
                    <a:r>
                      <a:rPr lang="pl-PL" sz="800" b="0" i="0" u="none" strike="noStrike" baseline="0">
                        <a:solidFill>
                          <a:srgbClr val="000000"/>
                        </a:solidFill>
                        <a:latin typeface="Bookman Old Style" pitchFamily="18" charset="0"/>
                        <a:cs typeface="Times New Roman"/>
                      </a:rPr>
                      <a:t>P</a:t>
                    </a:r>
                    <a:r>
                      <a:rPr lang="pl-PL" sz="800" b="0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RACOWNICY USŁUG   I SPRZEDAWCY</a:t>
                    </a:r>
                  </a:p>
                  <a:p>
                    <a:r>
                      <a:rPr lang="pl-PL" sz="800" b="0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16,0%</a:t>
                    </a:r>
                  </a:p>
                </c:rich>
              </c:tx>
              <c:dLblPos val="bestFit"/>
            </c:dLbl>
            <c:dLbl>
              <c:idx val="5"/>
              <c:layout>
                <c:manualLayout>
                  <c:x val="-3.281279337799671E-2"/>
                  <c:y val="0.1678262024475857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R</a:t>
                    </a:r>
                    <a:r>
                      <a:rPr lang="en-US"/>
                      <a:t>OLNICY, OGRODNICY, LEŚNICY </a:t>
                    </a:r>
                    <a:r>
                      <a:rPr lang="pl-PL"/>
                      <a:t>,</a:t>
                    </a:r>
                    <a:r>
                      <a:rPr lang="en-US"/>
                      <a:t> RYBACY
1,5%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4.3111254928750314E-2"/>
                  <c:y val="7.7671821142839062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R</a:t>
                    </a:r>
                    <a:r>
                      <a:rPr lang="en-US"/>
                      <a:t>OBOTNICY PRZEMYSŁOWI I RZEMIELŚNICY      
21,</a:t>
                    </a:r>
                    <a:r>
                      <a:rPr lang="pl-PL"/>
                      <a:t>8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3.0498128373222751E-2"/>
                  <c:y val="0.17080580590076838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O</a:t>
                    </a:r>
                    <a:r>
                      <a:rPr lang="en-US"/>
                      <a:t>PERATORZY I MONTERZY MASZYN I URZĄDZEŃ          
4,</a:t>
                    </a:r>
                    <a:r>
                      <a:rPr lang="pl-PL"/>
                      <a:t>5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-2.153828944897869E-2"/>
                  <c:y val="8.6170192581350048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P</a:t>
                    </a:r>
                    <a:r>
                      <a:rPr lang="en-US"/>
                      <a:t>RACOWNICY PRZY PRACACH PROSTYCH   
7,</a:t>
                    </a:r>
                    <a:r>
                      <a:rPr lang="pl-PL"/>
                      <a:t>4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1.5098614956235499E-2"/>
                  <c:y val="-9.844303197040119E-2"/>
                </c:manualLayout>
              </c:layout>
              <c:dLblPos val="bestFit"/>
              <c:showCatName val="1"/>
              <c:showPercent val="1"/>
            </c:dLbl>
            <c:dLbl>
              <c:idx val="10"/>
              <c:layout>
                <c:manualLayout>
                  <c:x val="-1.5300288138518981E-2"/>
                  <c:y val="-0.16822287575498837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Bookman Old Style" pitchFamily="18" charset="0"/>
                      </a:rPr>
                      <a:t>B</a:t>
                    </a:r>
                    <a:r>
                      <a:rPr lang="en-US"/>
                      <a:t>EZ ZAWODU                    
2</a:t>
                    </a:r>
                    <a:r>
                      <a:rPr lang="pl-PL"/>
                      <a:t>1</a:t>
                    </a:r>
                    <a:r>
                      <a:rPr lang="en-US"/>
                      <a:t>,</a:t>
                    </a:r>
                    <a:r>
                      <a:rPr lang="pl-PL"/>
                      <a:t>4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Bookman Old Style" pitchFamily="18" charset="0"/>
                    <a:ea typeface="Times New Roman"/>
                    <a:cs typeface="Times New Roman"/>
                  </a:defRPr>
                </a:pPr>
                <a:endParaRPr lang="pl-PL"/>
              </a:p>
            </c:txPr>
            <c:showCatName val="1"/>
            <c:showPercent val="1"/>
            <c:showLeaderLines val="1"/>
          </c:dLbls>
          <c:cat>
            <c:strRef>
              <c:f>'C:\Documents and Settings\Agnieszka_Miler\Pulpit\am\Opracowania 1998-2011\bezrobotni i wolne miejsca pracy w II półroczu 2011\[tabelki do tekstu  i wykresy II pół 2011 do oprac..xls]2'!$A$3:$A$13</c:f>
              <c:strCache>
                <c:ptCount val="11"/>
                <c:pt idx="0">
                  <c:v>PRZEDSTAWICIELE WŁADZ PUBLICZNYCH, WYŻSI  URZĘDNICY I KIEROWNICY       </c:v>
                </c:pt>
                <c:pt idx="1">
                  <c:v>SPECJALIŚCI                 </c:v>
                </c:pt>
                <c:pt idx="2">
                  <c:v>TECHNICY I INNY ŚREDNI PERSONEL    </c:v>
                </c:pt>
                <c:pt idx="3">
                  <c:v>PRACOWNICY BIUROWI          </c:v>
                </c:pt>
                <c:pt idx="4">
                  <c:v>PRACOWNICY USŁUG OSOBISTYCH I SPRZEDAWCY</c:v>
                </c:pt>
                <c:pt idx="5">
                  <c:v>ROLNICY, OGRODNICY, LEŚNICY I RYBACY</c:v>
                </c:pt>
                <c:pt idx="6">
                  <c:v>ROBOTNICY PRZEMYSŁOWI I RZEMIELŚNICY      </c:v>
                </c:pt>
                <c:pt idx="7">
                  <c:v>OPERATORZY I MONTERZY MASZYN I URZĄDZEŃ          </c:v>
                </c:pt>
                <c:pt idx="8">
                  <c:v>PRACOWNICY PRZY PRACACH PROSTYCH   </c:v>
                </c:pt>
                <c:pt idx="9">
                  <c:v>SIŁY ZBROJNE</c:v>
                </c:pt>
                <c:pt idx="10">
                  <c:v>BEZ ZAWODU                    </c:v>
                </c:pt>
              </c:strCache>
            </c:strRef>
          </c:cat>
          <c:val>
            <c:numRef>
              <c:f>'C:\Documents and Settings\Agnieszka_Miler\Pulpit\am\Opracowania 1998-2011\bezrobotni i wolne miejsca pracy w II półroczu 2011\[tabelki do tekstu  i wykresy II pół 2011 do oprac..xls]2'!$B$3:$B$13</c:f>
              <c:numCache>
                <c:formatCode>General</c:formatCode>
                <c:ptCount val="11"/>
                <c:pt idx="0">
                  <c:v>0.52115289589929847</c:v>
                </c:pt>
                <c:pt idx="1">
                  <c:v>11.054457566569795</c:v>
                </c:pt>
                <c:pt idx="2">
                  <c:v>12.379583226968004</c:v>
                </c:pt>
                <c:pt idx="3">
                  <c:v>4.0176245519592815</c:v>
                </c:pt>
                <c:pt idx="4">
                  <c:v>16.173803221862464</c:v>
                </c:pt>
                <c:pt idx="5">
                  <c:v>1.5493512833259426</c:v>
                </c:pt>
                <c:pt idx="6">
                  <c:v>21.624710201071547</c:v>
                </c:pt>
                <c:pt idx="7">
                  <c:v>4.3996441052696076</c:v>
                </c:pt>
                <c:pt idx="8">
                  <c:v>7.4629661974648513</c:v>
                </c:pt>
                <c:pt idx="9">
                  <c:v>6.5312057277554597E-2</c:v>
                </c:pt>
                <c:pt idx="10">
                  <c:v>20.751394692331687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plotVisOnly val="1"/>
    <c:dispBlanksAs val="zero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pl-PL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Bookman Old Style" pitchFamily="18" charset="0"/>
                <a:ea typeface="Times New Roman"/>
                <a:cs typeface="Times New Roman"/>
              </a:defRPr>
            </a:pPr>
            <a:r>
              <a:rPr lang="pl-PL">
                <a:latin typeface="Bookman Old Style" pitchFamily="18" charset="0"/>
              </a:rPr>
              <a:t>STRUKTURA  NAPŁYWU  OFERT  PRACY
 WEDŁUG  GRUP ZAWODÓW  I  SPECJALNOŚCI 
W  2011  ROKU </a:t>
            </a:r>
          </a:p>
        </c:rich>
      </c:tx>
      <c:layout>
        <c:manualLayout>
          <c:xMode val="edge"/>
          <c:yMode val="edge"/>
          <c:x val="0.30246929781925536"/>
          <c:y val="5.7919056414244604E-3"/>
        </c:manualLayout>
      </c:layout>
      <c:spPr>
        <a:noFill/>
        <a:ln w="2540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27469135802469125"/>
          <c:y val="0.42962962962963047"/>
          <c:w val="0.51234567901234551"/>
          <c:h val="0.32345679012345807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00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chemeClr val="tx2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chemeClr val="accent1">
                  <a:lumMod val="40000"/>
                  <a:lumOff val="6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3333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00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33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6666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spPr>
              <a:solidFill>
                <a:srgbClr val="666699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spPr>
              <a:solidFill>
                <a:schemeClr val="accent5">
                  <a:lumMod val="20000"/>
                  <a:lumOff val="8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spPr>
              <a:solidFill>
                <a:srgbClr val="66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824756753890612E-2"/>
                  <c:y val="-7.169796083181913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7672515472603001"/>
                  <c:y val="-0.1266644632383914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SPECJALIŚCI                 
</a:t>
                    </a:r>
                    <a:r>
                      <a:rPr lang="pl-PL"/>
                      <a:t>5</a:t>
                    </a:r>
                    <a:r>
                      <a:rPr lang="en-US"/>
                      <a:t>,</a:t>
                    </a:r>
                    <a:r>
                      <a:rPr lang="pl-PL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6.2140403745828104E-2"/>
                  <c:y val="-4.896095395482984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TECHNICY I INNY ŚREDNI PERSONEL    
8,</a:t>
                    </a:r>
                    <a:r>
                      <a:rPr lang="pl-PL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3.5499703951147522E-2"/>
                  <c:y val="3.80333654874338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PRACOWNICY BIUROWI          
</a:t>
                    </a:r>
                    <a:r>
                      <a:rPr lang="pl-PL"/>
                      <a:t>10</a:t>
                    </a:r>
                    <a:r>
                      <a:rPr lang="en-US"/>
                      <a:t>,</a:t>
                    </a:r>
                    <a:r>
                      <a:rPr lang="pl-PL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3.0894332652862889E-2"/>
                  <c:y val="0.10641832733871225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Bookman Old Style" pitchFamily="18" charset="0"/>
                        <a:ea typeface="Times New Roman"/>
                        <a:cs typeface="Times New Roman"/>
                      </a:defRPr>
                    </a:pPr>
                    <a:r>
                      <a:rPr lang="pl-PL" sz="800">
                        <a:latin typeface="Bookman Old Style" pitchFamily="18" charset="0"/>
                      </a:rPr>
                      <a:t>P</a:t>
                    </a:r>
                    <a:r>
                      <a:rPr lang="pl-PL"/>
                      <a:t>RACOWNICY USŁUG 
 I SPRZEDAWCY
26,9%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5"/>
              <c:layout>
                <c:manualLayout>
                  <c:x val="-2.5130423511876441E-3"/>
                  <c:y val="0.1052629532419561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ROLNICY, OGRODNICY, LEŚNICY I RYBACY
0,</a:t>
                    </a:r>
                    <a:r>
                      <a:rPr lang="pl-PL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3.2610738472505897E-3"/>
                  <c:y val="9.4221962995366768E-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Bookman Old Style" pitchFamily="18" charset="0"/>
                        <a:ea typeface="Times New Roman"/>
                        <a:cs typeface="Times New Roman"/>
                      </a:defRPr>
                    </a:pPr>
                    <a:r>
                      <a:rPr lang="pl-PL" sz="800">
                        <a:latin typeface="Bookman Old Style" pitchFamily="18" charset="0"/>
                      </a:rPr>
                      <a:t>R</a:t>
                    </a:r>
                    <a:r>
                      <a:rPr lang="pl-PL"/>
                      <a:t>OBOTNICY PRZEMYSŁOWI 
I RZEMIELŚNICY      
22,0%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7"/>
              <c:layout>
                <c:manualLayout>
                  <c:x val="-4.4462649239552114E-2"/>
                  <c:y val="0.152199863905900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OPERATORZY I MONTERZY MASZYN I URZĄDZEŃ          
4</a:t>
                    </a:r>
                    <a:r>
                      <a:rPr lang="pl-PL"/>
                      <a:t>,5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-0.14025203920217044"/>
                  <c:y val="6.37264359049137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PRACOWNICY PRZY PRACACH PROSTYCH   
</a:t>
                    </a:r>
                    <a:r>
                      <a:rPr lang="pl-PL"/>
                      <a:t>7,4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0.20880982469783871"/>
                  <c:y val="-3.852266614821293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SIŁY ZBROJNE
0,</a:t>
                    </a:r>
                    <a:r>
                      <a:rPr lang="pl-PL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0"/>
              <c:layout>
                <c:manualLayout>
                  <c:x val="-0.14757833511551799"/>
                  <c:y val="-0.1224732834321637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BEZ ZAWODU                    
</a:t>
                    </a:r>
                    <a:r>
                      <a:rPr lang="pl-PL"/>
                      <a:t>1</a:t>
                    </a:r>
                    <a:r>
                      <a:rPr lang="en-US"/>
                      <a:t>,</a:t>
                    </a:r>
                    <a:r>
                      <a:rPr lang="pl-PL"/>
                      <a:t>2</a:t>
                    </a:r>
                    <a:r>
                      <a:rPr lang="en-US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Bookman Old Style" pitchFamily="18" charset="0"/>
                    <a:ea typeface="Times New Roman"/>
                    <a:cs typeface="Times New Roman"/>
                  </a:defRPr>
                </a:pPr>
                <a:endParaRPr lang="pl-PL"/>
              </a:p>
            </c:txPr>
            <c:showCatName val="1"/>
            <c:showPercent val="1"/>
            <c:showLeaderLines val="1"/>
          </c:dLbls>
          <c:cat>
            <c:strRef>
              <c:f>'\Documents and Settings\Agnieszka_Miler\Pulpit\am\Opracowania 1998-2011\bezrobotni i wolne miejsca pracy w II półroczu 2011\[tabelki do tekstu  i wykresy II pół 2011 do oprac..xls]3'!$A$3:$A$13</c:f>
              <c:strCache>
                <c:ptCount val="11"/>
                <c:pt idx="0">
                  <c:v>PRZEDSTAWICIELE WŁADZ PUBLICZNYCH, WYŻSI  URZĘDNICY I KIEROWNICY       </c:v>
                </c:pt>
                <c:pt idx="1">
                  <c:v>SPECJALIŚCI                 </c:v>
                </c:pt>
                <c:pt idx="2">
                  <c:v>TECHNICY I INNY ŚREDNI PERSONEL    </c:v>
                </c:pt>
                <c:pt idx="3">
                  <c:v>PRACOWNICY BIUROWI          </c:v>
                </c:pt>
                <c:pt idx="4">
                  <c:v>PRACOWNICY USŁUG OSOBISTYCH I SPRZEDAWCY</c:v>
                </c:pt>
                <c:pt idx="5">
                  <c:v>ROLNICY, OGRODNICY, LEŚNICY I RYBACY</c:v>
                </c:pt>
                <c:pt idx="6">
                  <c:v>ROBOTNICY PRZEMYSŁOWI I RZEMIELŚNICY      </c:v>
                </c:pt>
                <c:pt idx="7">
                  <c:v>OPERATORZY I MONTERZY MASZYN I URZĄDZEŃ          </c:v>
                </c:pt>
                <c:pt idx="8">
                  <c:v>PRACOWNICY PRZY PRACACH PROSTYCH   </c:v>
                </c:pt>
                <c:pt idx="9">
                  <c:v>SIŁY ZBROJNE</c:v>
                </c:pt>
                <c:pt idx="10">
                  <c:v>BEZ ZAWODU                    </c:v>
                </c:pt>
              </c:strCache>
            </c:strRef>
          </c:cat>
          <c:val>
            <c:numRef>
              <c:f>'\Documents and Settings\Agnieszka_Miler\Pulpit\am\Opracowania 1998-2011\bezrobotni i wolne miejsca pracy w II półroczu 2011\[tabelki do tekstu  i wykresy II pół 2011 do oprac..xls]3'!$B$3:$B$13</c:f>
              <c:numCache>
                <c:formatCode>0.0</c:formatCode>
                <c:ptCount val="11"/>
                <c:pt idx="0">
                  <c:v>0.92576055247960964</c:v>
                </c:pt>
                <c:pt idx="1">
                  <c:v>5.9614812168839677</c:v>
                </c:pt>
                <c:pt idx="2">
                  <c:v>8.3300589390962667</c:v>
                </c:pt>
                <c:pt idx="3">
                  <c:v>8.9161755075310989</c:v>
                </c:pt>
                <c:pt idx="4">
                  <c:v>24.895517056617233</c:v>
                </c:pt>
                <c:pt idx="5">
                  <c:v>0.62838602131332977</c:v>
                </c:pt>
                <c:pt idx="6">
                  <c:v>23.925105673632189</c:v>
                </c:pt>
                <c:pt idx="7">
                  <c:v>9.4359111746145139</c:v>
                </c:pt>
                <c:pt idx="8">
                  <c:v>16.06983389891052</c:v>
                </c:pt>
                <c:pt idx="9">
                  <c:v>1.0418527117937745E-2</c:v>
                </c:pt>
                <c:pt idx="10">
                  <c:v>0.90135143180329824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plotVisOnly val="1"/>
    <c:dispBlanksAs val="zero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pl-PL"/>
    </a:p>
  </c:txPr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39459-33DE-4D83-9ED2-E735F60D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3219</TotalTime>
  <Pages>40</Pages>
  <Words>10250</Words>
  <Characters>61504</Characters>
  <Application>Microsoft Office Word</Application>
  <DocSecurity>0</DocSecurity>
  <Lines>512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Agnieszka_Miler</dc:creator>
  <cp:keywords/>
  <dc:description/>
  <cp:lastModifiedBy>Agnieszka_Miler</cp:lastModifiedBy>
  <cp:revision>145</cp:revision>
  <cp:lastPrinted>2012-05-23T09:41:00Z</cp:lastPrinted>
  <dcterms:created xsi:type="dcterms:W3CDTF">2012-03-20T09:01:00Z</dcterms:created>
  <dcterms:modified xsi:type="dcterms:W3CDTF">2012-06-20T09:33:00Z</dcterms:modified>
</cp:coreProperties>
</file>